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71C5" w:rsidRPr="00825807" w:rsidRDefault="007471C5" w:rsidP="007471C5">
      <w:pPr>
        <w:pStyle w:val="50"/>
        <w:shd w:val="clear" w:color="auto" w:fill="auto"/>
        <w:spacing w:after="0" w:line="240" w:lineRule="auto"/>
        <w:ind w:left="80" w:firstLine="0"/>
        <w:jc w:val="center"/>
        <w:rPr>
          <w:rFonts w:ascii="Times New Roman" w:hAnsi="Times New Roman" w:cs="Times New Roman"/>
          <w:sz w:val="28"/>
          <w:szCs w:val="28"/>
        </w:rPr>
      </w:pPr>
      <w:r>
        <w:rPr>
          <w:sz w:val="24"/>
          <w:szCs w:val="24"/>
        </w:rPr>
        <w:t xml:space="preserve"> </w:t>
      </w:r>
      <w:r w:rsidRPr="00825807">
        <w:rPr>
          <w:rFonts w:ascii="Times New Roman" w:hAnsi="Times New Roman" w:cs="Times New Roman"/>
          <w:sz w:val="28"/>
          <w:szCs w:val="28"/>
        </w:rPr>
        <w:t>Муниципальное бюджетное учреждение дополнительного образования</w:t>
      </w:r>
    </w:p>
    <w:p w:rsidR="007471C5" w:rsidRPr="00825807" w:rsidRDefault="007471C5" w:rsidP="007471C5">
      <w:pPr>
        <w:pStyle w:val="50"/>
        <w:shd w:val="clear" w:color="auto" w:fill="auto"/>
        <w:tabs>
          <w:tab w:val="left" w:leader="underscore" w:pos="142"/>
        </w:tabs>
        <w:spacing w:after="0" w:line="240" w:lineRule="auto"/>
        <w:ind w:left="200" w:firstLine="0"/>
        <w:jc w:val="center"/>
        <w:rPr>
          <w:rFonts w:ascii="Times New Roman" w:hAnsi="Times New Roman" w:cs="Times New Roman"/>
          <w:sz w:val="28"/>
          <w:szCs w:val="28"/>
        </w:rPr>
      </w:pPr>
      <w:r>
        <w:rPr>
          <w:rFonts w:ascii="Times New Roman" w:hAnsi="Times New Roman" w:cs="Times New Roman"/>
          <w:sz w:val="28"/>
          <w:szCs w:val="28"/>
        </w:rPr>
        <w:t xml:space="preserve">      «Центр внешкольной работы» Кайбицкого </w:t>
      </w:r>
      <w:proofErr w:type="gramStart"/>
      <w:r w:rsidRPr="00825807">
        <w:rPr>
          <w:rFonts w:ascii="Times New Roman" w:hAnsi="Times New Roman" w:cs="Times New Roman"/>
          <w:sz w:val="28"/>
          <w:szCs w:val="28"/>
        </w:rPr>
        <w:t>муниципального</w:t>
      </w:r>
      <w:proofErr w:type="gramEnd"/>
    </w:p>
    <w:p w:rsidR="007471C5" w:rsidRDefault="007471C5" w:rsidP="007471C5">
      <w:pPr>
        <w:framePr w:w="4861" w:h="916" w:wrap="around" w:vAnchor="text" w:hAnchor="page" w:x="9863" w:y="1309"/>
        <w:ind w:left="160" w:right="120" w:hanging="18"/>
        <w:contextualSpacing/>
        <w:jc w:val="center"/>
        <w:rPr>
          <w:sz w:val="28"/>
          <w:szCs w:val="28"/>
        </w:rPr>
      </w:pPr>
      <w:r w:rsidRPr="00825807">
        <w:rPr>
          <w:sz w:val="28"/>
          <w:szCs w:val="28"/>
        </w:rPr>
        <w:t xml:space="preserve">Утверждаю: </w:t>
      </w:r>
    </w:p>
    <w:p w:rsidR="007471C5" w:rsidRPr="00825807" w:rsidRDefault="007471C5" w:rsidP="007471C5">
      <w:pPr>
        <w:framePr w:w="4861" w:h="916" w:wrap="around" w:vAnchor="text" w:hAnchor="page" w:x="9863" w:y="1309"/>
        <w:ind w:left="160" w:right="120" w:hanging="18"/>
        <w:contextualSpacing/>
        <w:jc w:val="center"/>
        <w:rPr>
          <w:sz w:val="28"/>
          <w:szCs w:val="28"/>
        </w:rPr>
      </w:pPr>
      <w:r w:rsidRPr="00825807">
        <w:rPr>
          <w:sz w:val="28"/>
          <w:szCs w:val="28"/>
        </w:rPr>
        <w:t>Директор МБУДО ЦВР</w:t>
      </w:r>
    </w:p>
    <w:p w:rsidR="007471C5" w:rsidRPr="00825807" w:rsidRDefault="007471C5" w:rsidP="007471C5">
      <w:pPr>
        <w:framePr w:w="4861" w:h="916" w:wrap="around" w:vAnchor="text" w:hAnchor="page" w:x="9863" w:y="1309"/>
        <w:tabs>
          <w:tab w:val="left" w:leader="underscore" w:pos="1565"/>
        </w:tabs>
        <w:contextualSpacing/>
        <w:jc w:val="center"/>
        <w:rPr>
          <w:sz w:val="28"/>
          <w:szCs w:val="28"/>
        </w:rPr>
      </w:pPr>
      <w:bookmarkStart w:id="0" w:name="_GoBack"/>
      <w:bookmarkEnd w:id="0"/>
      <w:r>
        <w:rPr>
          <w:sz w:val="28"/>
          <w:szCs w:val="28"/>
        </w:rPr>
        <w:t xml:space="preserve"> </w:t>
      </w:r>
      <w:r>
        <w:rPr>
          <w:sz w:val="28"/>
          <w:szCs w:val="28"/>
          <w:u w:val="single"/>
        </w:rPr>
        <w:t xml:space="preserve">                </w:t>
      </w:r>
      <w:proofErr w:type="spellStart"/>
      <w:r>
        <w:rPr>
          <w:sz w:val="28"/>
          <w:szCs w:val="28"/>
        </w:rPr>
        <w:t>Калимуллин</w:t>
      </w:r>
      <w:proofErr w:type="spellEnd"/>
      <w:r>
        <w:rPr>
          <w:sz w:val="28"/>
          <w:szCs w:val="28"/>
        </w:rPr>
        <w:t xml:space="preserve"> А.А.</w:t>
      </w:r>
    </w:p>
    <w:p w:rsidR="007471C5" w:rsidRPr="00825807" w:rsidRDefault="007471C5" w:rsidP="007471C5">
      <w:pPr>
        <w:framePr w:w="4861" w:h="916" w:wrap="around" w:vAnchor="text" w:hAnchor="page" w:x="9863" w:y="1309"/>
        <w:tabs>
          <w:tab w:val="left" w:pos="1315"/>
        </w:tabs>
        <w:ind w:left="160"/>
        <w:contextualSpacing/>
        <w:jc w:val="center"/>
        <w:rPr>
          <w:sz w:val="28"/>
          <w:szCs w:val="28"/>
        </w:rPr>
      </w:pPr>
      <w:r>
        <w:rPr>
          <w:sz w:val="28"/>
          <w:szCs w:val="28"/>
        </w:rPr>
        <w:t>"</w:t>
      </w:r>
      <w:r>
        <w:rPr>
          <w:sz w:val="28"/>
          <w:szCs w:val="28"/>
          <w:u w:val="single"/>
        </w:rPr>
        <w:t xml:space="preserve">    </w:t>
      </w:r>
      <w:r>
        <w:rPr>
          <w:sz w:val="28"/>
          <w:szCs w:val="28"/>
        </w:rPr>
        <w:t>"</w:t>
      </w:r>
      <w:r>
        <w:rPr>
          <w:sz w:val="28"/>
          <w:szCs w:val="28"/>
          <w:u w:val="single"/>
        </w:rPr>
        <w:t xml:space="preserve">                     </w:t>
      </w:r>
      <w:r>
        <w:rPr>
          <w:sz w:val="28"/>
          <w:szCs w:val="28"/>
        </w:rPr>
        <w:t xml:space="preserve"> </w:t>
      </w:r>
      <w:r w:rsidRPr="00825807">
        <w:rPr>
          <w:sz w:val="28"/>
          <w:szCs w:val="28"/>
        </w:rPr>
        <w:t xml:space="preserve">20 </w:t>
      </w:r>
      <w:r>
        <w:rPr>
          <w:sz w:val="28"/>
          <w:szCs w:val="28"/>
        </w:rPr>
        <w:t xml:space="preserve">    </w:t>
      </w:r>
      <w:r w:rsidRPr="00825807">
        <w:rPr>
          <w:sz w:val="28"/>
          <w:szCs w:val="28"/>
        </w:rPr>
        <w:t>г.</w:t>
      </w:r>
    </w:p>
    <w:p w:rsidR="007471C5" w:rsidRPr="00825807" w:rsidRDefault="007471C5" w:rsidP="007471C5">
      <w:pPr>
        <w:pStyle w:val="50"/>
        <w:shd w:val="clear" w:color="auto" w:fill="auto"/>
        <w:spacing w:after="1035" w:line="240" w:lineRule="auto"/>
        <w:ind w:left="80" w:firstLine="0"/>
        <w:jc w:val="center"/>
        <w:rPr>
          <w:rFonts w:ascii="Times New Roman" w:hAnsi="Times New Roman" w:cs="Times New Roman"/>
          <w:sz w:val="28"/>
          <w:szCs w:val="28"/>
        </w:rPr>
      </w:pPr>
      <w:r>
        <w:rPr>
          <w:rFonts w:ascii="Times New Roman" w:hAnsi="Times New Roman" w:cs="Times New Roman"/>
          <w:sz w:val="28"/>
          <w:szCs w:val="28"/>
        </w:rPr>
        <w:t xml:space="preserve">                                    </w:t>
      </w:r>
      <w:r w:rsidRPr="00825807">
        <w:rPr>
          <w:rFonts w:ascii="Times New Roman" w:hAnsi="Times New Roman" w:cs="Times New Roman"/>
          <w:sz w:val="28"/>
          <w:szCs w:val="28"/>
        </w:rPr>
        <w:t>района Республики Татарстан</w:t>
      </w:r>
    </w:p>
    <w:p w:rsidR="007471C5" w:rsidRDefault="007471C5" w:rsidP="007471C5">
      <w:pPr>
        <w:ind w:left="198" w:right="380"/>
        <w:contextualSpacing/>
        <w:rPr>
          <w:sz w:val="28"/>
          <w:szCs w:val="28"/>
        </w:rPr>
      </w:pPr>
      <w:proofErr w:type="gramStart"/>
      <w:r w:rsidRPr="00825807">
        <w:rPr>
          <w:sz w:val="28"/>
          <w:szCs w:val="28"/>
        </w:rPr>
        <w:t>Принята</w:t>
      </w:r>
      <w:proofErr w:type="gramEnd"/>
      <w:r w:rsidRPr="00825807">
        <w:rPr>
          <w:sz w:val="28"/>
          <w:szCs w:val="28"/>
        </w:rPr>
        <w:t xml:space="preserve"> на заседании методического </w:t>
      </w:r>
    </w:p>
    <w:p w:rsidR="007471C5" w:rsidRPr="00825807" w:rsidRDefault="007471C5" w:rsidP="007471C5">
      <w:pPr>
        <w:ind w:left="198" w:right="380"/>
        <w:contextualSpacing/>
        <w:rPr>
          <w:sz w:val="28"/>
          <w:szCs w:val="28"/>
        </w:rPr>
      </w:pPr>
      <w:r w:rsidRPr="00825807">
        <w:rPr>
          <w:sz w:val="28"/>
          <w:szCs w:val="28"/>
        </w:rPr>
        <w:t>(педагогического) совета</w:t>
      </w:r>
    </w:p>
    <w:p w:rsidR="007471C5" w:rsidRPr="00825807" w:rsidRDefault="007471C5" w:rsidP="007471C5">
      <w:pPr>
        <w:tabs>
          <w:tab w:val="left" w:leader="underscore" w:pos="2435"/>
          <w:tab w:val="left" w:leader="underscore" w:pos="3086"/>
        </w:tabs>
        <w:ind w:left="198"/>
        <w:contextualSpacing/>
        <w:rPr>
          <w:sz w:val="28"/>
          <w:szCs w:val="28"/>
        </w:rPr>
      </w:pPr>
      <w:r w:rsidRPr="00825807">
        <w:rPr>
          <w:sz w:val="28"/>
          <w:szCs w:val="28"/>
        </w:rPr>
        <w:t xml:space="preserve">от </w:t>
      </w:r>
      <w:r w:rsidRPr="00825807">
        <w:rPr>
          <w:rStyle w:val="4"/>
          <w:rFonts w:ascii="Times New Roman" w:hAnsi="Times New Roman" w:cs="Times New Roman"/>
          <w:sz w:val="28"/>
          <w:szCs w:val="28"/>
        </w:rPr>
        <w:t>«</w:t>
      </w:r>
      <w:r>
        <w:rPr>
          <w:rStyle w:val="4"/>
          <w:rFonts w:ascii="Times New Roman" w:hAnsi="Times New Roman" w:cs="Times New Roman"/>
          <w:sz w:val="28"/>
          <w:szCs w:val="28"/>
        </w:rPr>
        <w:t xml:space="preserve"> </w:t>
      </w:r>
      <w:r w:rsidR="00B415C5">
        <w:rPr>
          <w:rStyle w:val="4"/>
          <w:rFonts w:ascii="Times New Roman" w:hAnsi="Times New Roman" w:cs="Times New Roman"/>
          <w:sz w:val="28"/>
          <w:szCs w:val="28"/>
        </w:rPr>
        <w:t>29</w:t>
      </w:r>
      <w:r>
        <w:rPr>
          <w:rStyle w:val="4"/>
          <w:rFonts w:ascii="Times New Roman" w:hAnsi="Times New Roman" w:cs="Times New Roman"/>
          <w:sz w:val="28"/>
          <w:szCs w:val="28"/>
        </w:rPr>
        <w:t xml:space="preserve">   </w:t>
      </w:r>
      <w:r w:rsidRPr="00825807">
        <w:rPr>
          <w:sz w:val="28"/>
          <w:szCs w:val="28"/>
        </w:rPr>
        <w:t>»</w:t>
      </w:r>
      <w:r w:rsidR="00B415C5">
        <w:rPr>
          <w:sz w:val="28"/>
          <w:szCs w:val="28"/>
        </w:rPr>
        <w:t>августа</w:t>
      </w:r>
      <w:r w:rsidR="00B415C5">
        <w:rPr>
          <w:sz w:val="28"/>
          <w:szCs w:val="28"/>
        </w:rPr>
        <w:tab/>
        <w:t>2019</w:t>
      </w:r>
      <w:r w:rsidRPr="00825807">
        <w:rPr>
          <w:sz w:val="28"/>
          <w:szCs w:val="28"/>
        </w:rPr>
        <w:t>г.</w:t>
      </w:r>
    </w:p>
    <w:p w:rsidR="007471C5" w:rsidRPr="007471C5" w:rsidRDefault="007471C5" w:rsidP="007471C5">
      <w:pPr>
        <w:tabs>
          <w:tab w:val="left" w:leader="underscore" w:pos="2906"/>
        </w:tabs>
        <w:spacing w:after="1232"/>
        <w:ind w:left="198"/>
        <w:contextualSpacing/>
        <w:rPr>
          <w:sz w:val="28"/>
          <w:szCs w:val="28"/>
        </w:rPr>
      </w:pPr>
      <w:bookmarkStart w:id="1" w:name="bookmark11"/>
      <w:r>
        <w:rPr>
          <w:sz w:val="28"/>
          <w:szCs w:val="28"/>
        </w:rPr>
        <w:t xml:space="preserve">Протокол </w:t>
      </w:r>
    </w:p>
    <w:p w:rsidR="007471C5" w:rsidRPr="00FB6D87" w:rsidRDefault="007471C5" w:rsidP="007471C5">
      <w:pPr>
        <w:pStyle w:val="130"/>
        <w:shd w:val="clear" w:color="auto" w:fill="auto"/>
        <w:spacing w:before="0" w:after="0" w:line="240" w:lineRule="auto"/>
        <w:ind w:left="80"/>
        <w:rPr>
          <w:b/>
          <w:sz w:val="28"/>
          <w:szCs w:val="28"/>
        </w:rPr>
      </w:pPr>
      <w:r w:rsidRPr="00FB6D87">
        <w:rPr>
          <w:b/>
          <w:sz w:val="28"/>
          <w:szCs w:val="28"/>
        </w:rPr>
        <w:t xml:space="preserve">Дополнительная общеобразовательная </w:t>
      </w:r>
      <w:proofErr w:type="spellStart"/>
      <w:r w:rsidRPr="00FB6D87">
        <w:rPr>
          <w:b/>
          <w:sz w:val="28"/>
          <w:szCs w:val="28"/>
        </w:rPr>
        <w:t>общеразвивающая</w:t>
      </w:r>
      <w:proofErr w:type="spellEnd"/>
      <w:r w:rsidRPr="00FB6D87">
        <w:rPr>
          <w:b/>
          <w:sz w:val="28"/>
          <w:szCs w:val="28"/>
        </w:rPr>
        <w:t xml:space="preserve"> программа </w:t>
      </w:r>
    </w:p>
    <w:p w:rsidR="007471C5" w:rsidRPr="00FB6D87" w:rsidRDefault="007471C5" w:rsidP="007471C5">
      <w:pPr>
        <w:pStyle w:val="130"/>
        <w:shd w:val="clear" w:color="auto" w:fill="auto"/>
        <w:spacing w:before="0" w:after="0" w:line="240" w:lineRule="auto"/>
        <w:ind w:left="80"/>
        <w:rPr>
          <w:b/>
          <w:sz w:val="28"/>
          <w:szCs w:val="28"/>
        </w:rPr>
      </w:pPr>
      <w:r w:rsidRPr="00FB6D87">
        <w:rPr>
          <w:b/>
          <w:sz w:val="28"/>
          <w:szCs w:val="28"/>
        </w:rPr>
        <w:t xml:space="preserve">художественно </w:t>
      </w:r>
      <w:proofErr w:type="gramStart"/>
      <w:r w:rsidRPr="00FB6D87">
        <w:rPr>
          <w:b/>
          <w:sz w:val="28"/>
          <w:szCs w:val="28"/>
        </w:rPr>
        <w:t>-э</w:t>
      </w:r>
      <w:proofErr w:type="gramEnd"/>
      <w:r w:rsidRPr="00FB6D87">
        <w:rPr>
          <w:b/>
          <w:sz w:val="28"/>
          <w:szCs w:val="28"/>
        </w:rPr>
        <w:t>стетической направленности</w:t>
      </w:r>
      <w:bookmarkEnd w:id="1"/>
    </w:p>
    <w:p w:rsidR="007471C5" w:rsidRPr="007471C5" w:rsidRDefault="007471C5" w:rsidP="007471C5">
      <w:pPr>
        <w:pStyle w:val="220"/>
        <w:keepNext/>
        <w:keepLines/>
        <w:shd w:val="clear" w:color="auto" w:fill="auto"/>
        <w:spacing w:before="0" w:after="0" w:line="240" w:lineRule="auto"/>
        <w:ind w:left="80"/>
        <w:rPr>
          <w:rFonts w:ascii="Times New Roman" w:hAnsi="Times New Roman" w:cs="Times New Roman"/>
          <w:b/>
          <w:sz w:val="28"/>
          <w:szCs w:val="28"/>
        </w:rPr>
      </w:pPr>
      <w:bookmarkStart w:id="2" w:name="bookmark12"/>
      <w:r w:rsidRPr="00FB6D87">
        <w:rPr>
          <w:rFonts w:ascii="Times New Roman" w:hAnsi="Times New Roman" w:cs="Times New Roman"/>
          <w:b/>
          <w:sz w:val="28"/>
          <w:szCs w:val="28"/>
        </w:rPr>
        <w:t>«</w:t>
      </w:r>
      <w:bookmarkStart w:id="3" w:name="bookmark13"/>
      <w:bookmarkEnd w:id="2"/>
      <w:r>
        <w:rPr>
          <w:rFonts w:ascii="Times New Roman" w:hAnsi="Times New Roman" w:cs="Times New Roman"/>
          <w:b/>
          <w:sz w:val="28"/>
          <w:szCs w:val="28"/>
        </w:rPr>
        <w:t xml:space="preserve"> Родничок»</w:t>
      </w:r>
    </w:p>
    <w:p w:rsidR="007471C5" w:rsidRPr="007471C5" w:rsidRDefault="007471C5" w:rsidP="007471C5">
      <w:pPr>
        <w:pStyle w:val="140"/>
        <w:shd w:val="clear" w:color="auto" w:fill="auto"/>
        <w:spacing w:before="0" w:after="1219" w:line="240" w:lineRule="auto"/>
        <w:ind w:left="80"/>
        <w:rPr>
          <w:rStyle w:val="15165pt"/>
          <w:rFonts w:ascii="Times New Roman" w:hAnsi="Times New Roman" w:cs="Times New Roman"/>
          <w:b w:val="0"/>
          <w:bCs w:val="0"/>
          <w:sz w:val="28"/>
          <w:szCs w:val="28"/>
          <w:shd w:val="clear" w:color="auto" w:fill="auto"/>
        </w:rPr>
      </w:pPr>
      <w:r>
        <w:rPr>
          <w:rFonts w:ascii="Times New Roman" w:hAnsi="Times New Roman" w:cs="Times New Roman"/>
          <w:sz w:val="28"/>
          <w:szCs w:val="28"/>
        </w:rPr>
        <w:t>Возраст обучающихся:  7-11</w:t>
      </w:r>
      <w:r w:rsidRPr="00825807">
        <w:rPr>
          <w:rFonts w:ascii="Times New Roman" w:hAnsi="Times New Roman" w:cs="Times New Roman"/>
          <w:sz w:val="28"/>
          <w:szCs w:val="28"/>
        </w:rPr>
        <w:t xml:space="preserve"> лет Срок реализации: </w:t>
      </w:r>
      <w:r>
        <w:rPr>
          <w:rFonts w:ascii="Times New Roman" w:hAnsi="Times New Roman" w:cs="Times New Roman"/>
          <w:sz w:val="28"/>
          <w:szCs w:val="28"/>
        </w:rPr>
        <w:t>1</w:t>
      </w:r>
      <w:r w:rsidRPr="00825807">
        <w:rPr>
          <w:rFonts w:ascii="Times New Roman" w:hAnsi="Times New Roman" w:cs="Times New Roman"/>
          <w:sz w:val="28"/>
          <w:szCs w:val="28"/>
        </w:rPr>
        <w:t>го</w:t>
      </w:r>
      <w:bookmarkStart w:id="4" w:name="bookmark14"/>
      <w:bookmarkEnd w:id="3"/>
      <w:r>
        <w:rPr>
          <w:rFonts w:ascii="Times New Roman" w:hAnsi="Times New Roman" w:cs="Times New Roman"/>
          <w:sz w:val="28"/>
          <w:szCs w:val="28"/>
        </w:rPr>
        <w:t>д</w:t>
      </w:r>
    </w:p>
    <w:p w:rsidR="007471C5" w:rsidRDefault="007471C5" w:rsidP="007471C5">
      <w:pPr>
        <w:pStyle w:val="150"/>
        <w:shd w:val="clear" w:color="auto" w:fill="auto"/>
        <w:spacing w:before="0" w:line="240" w:lineRule="auto"/>
        <w:ind w:left="3480" w:right="640"/>
        <w:jc w:val="right"/>
        <w:rPr>
          <w:rStyle w:val="15165pt"/>
          <w:rFonts w:ascii="Times New Roman" w:hAnsi="Times New Roman" w:cs="Times New Roman"/>
          <w:sz w:val="28"/>
          <w:szCs w:val="28"/>
        </w:rPr>
      </w:pPr>
    </w:p>
    <w:p w:rsidR="007471C5" w:rsidRDefault="007471C5" w:rsidP="007471C5">
      <w:pPr>
        <w:pStyle w:val="150"/>
        <w:shd w:val="clear" w:color="auto" w:fill="auto"/>
        <w:spacing w:before="0" w:line="240" w:lineRule="auto"/>
        <w:ind w:left="3480" w:right="640"/>
        <w:jc w:val="right"/>
        <w:rPr>
          <w:rStyle w:val="15165pt"/>
          <w:rFonts w:ascii="Times New Roman" w:hAnsi="Times New Roman" w:cs="Times New Roman"/>
          <w:sz w:val="28"/>
          <w:szCs w:val="28"/>
        </w:rPr>
      </w:pPr>
    </w:p>
    <w:p w:rsidR="007471C5" w:rsidRPr="00825807" w:rsidRDefault="007471C5" w:rsidP="007471C5">
      <w:pPr>
        <w:pStyle w:val="150"/>
        <w:shd w:val="clear" w:color="auto" w:fill="auto"/>
        <w:spacing w:before="0" w:line="240" w:lineRule="auto"/>
        <w:ind w:left="3480" w:right="640"/>
        <w:jc w:val="center"/>
        <w:rPr>
          <w:rFonts w:ascii="Times New Roman" w:hAnsi="Times New Roman" w:cs="Times New Roman"/>
          <w:sz w:val="28"/>
          <w:szCs w:val="28"/>
        </w:rPr>
      </w:pPr>
      <w:r w:rsidRPr="00825807">
        <w:rPr>
          <w:rStyle w:val="15165pt"/>
          <w:rFonts w:ascii="Times New Roman" w:hAnsi="Times New Roman" w:cs="Times New Roman"/>
          <w:sz w:val="28"/>
          <w:szCs w:val="28"/>
        </w:rPr>
        <w:t>Автор-составитель:</w:t>
      </w:r>
      <w:r>
        <w:rPr>
          <w:rStyle w:val="15165pt"/>
          <w:rFonts w:ascii="Times New Roman" w:hAnsi="Times New Roman" w:cs="Times New Roman"/>
          <w:sz w:val="28"/>
          <w:szCs w:val="28"/>
        </w:rPr>
        <w:t xml:space="preserve"> </w:t>
      </w:r>
      <w:r>
        <w:rPr>
          <w:rFonts w:ascii="Times New Roman" w:hAnsi="Times New Roman" w:cs="Times New Roman"/>
          <w:sz w:val="28"/>
          <w:szCs w:val="28"/>
        </w:rPr>
        <w:t xml:space="preserve"> Охотникова Валентина Николаевна</w:t>
      </w:r>
      <w:r w:rsidRPr="00825807">
        <w:rPr>
          <w:rFonts w:ascii="Times New Roman" w:hAnsi="Times New Roman" w:cs="Times New Roman"/>
          <w:sz w:val="28"/>
          <w:szCs w:val="28"/>
        </w:rPr>
        <w:t>,</w:t>
      </w:r>
      <w:bookmarkEnd w:id="4"/>
    </w:p>
    <w:p w:rsidR="007E09EE" w:rsidRPr="007471C5" w:rsidRDefault="007471C5" w:rsidP="007471C5">
      <w:pPr>
        <w:pStyle w:val="160"/>
        <w:shd w:val="clear" w:color="auto" w:fill="auto"/>
        <w:spacing w:after="3062" w:line="290" w:lineRule="exact"/>
        <w:ind w:left="3480"/>
        <w:rPr>
          <w:sz w:val="24"/>
          <w:szCs w:val="24"/>
        </w:rPr>
      </w:pPr>
      <w:r>
        <w:rPr>
          <w:rFonts w:ascii="Times New Roman" w:hAnsi="Times New Roman" w:cs="Times New Roman"/>
          <w:sz w:val="28"/>
          <w:szCs w:val="28"/>
        </w:rPr>
        <w:t xml:space="preserve">                                                               </w:t>
      </w:r>
      <w:r w:rsidRPr="00825807">
        <w:rPr>
          <w:rFonts w:ascii="Times New Roman" w:hAnsi="Times New Roman" w:cs="Times New Roman"/>
          <w:sz w:val="28"/>
          <w:szCs w:val="28"/>
        </w:rPr>
        <w:t>педагог дополнительного образования</w:t>
      </w:r>
    </w:p>
    <w:p w:rsidR="007471C5" w:rsidRPr="007471C5" w:rsidRDefault="007471C5" w:rsidP="0088430E">
      <w:pPr>
        <w:shd w:val="clear" w:color="auto" w:fill="FFFFFF"/>
        <w:spacing w:after="0" w:line="240" w:lineRule="auto"/>
        <w:rPr>
          <w:rFonts w:ascii="Arial" w:eastAsia="Times New Roman" w:hAnsi="Arial" w:cs="Arial"/>
          <w:color w:val="4A4A4A"/>
          <w:sz w:val="24"/>
          <w:szCs w:val="24"/>
          <w:lang w:eastAsia="ru-RU"/>
        </w:rPr>
      </w:pPr>
    </w:p>
    <w:p w:rsidR="007471C5" w:rsidRPr="007471C5" w:rsidRDefault="007471C5"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Пояснительная записка</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xml:space="preserve">Программа разработана на основе авторской программы «Ритмика и бальные танцы» Е.И. </w:t>
      </w:r>
      <w:proofErr w:type="spellStart"/>
      <w:r w:rsidRPr="007471C5">
        <w:rPr>
          <w:rFonts w:ascii="Arial" w:eastAsia="Times New Roman" w:hAnsi="Arial" w:cs="Arial"/>
          <w:color w:val="4A4A4A"/>
          <w:sz w:val="24"/>
          <w:szCs w:val="24"/>
          <w:lang w:eastAsia="ru-RU"/>
        </w:rPr>
        <w:t>Мошковой</w:t>
      </w:r>
      <w:proofErr w:type="spellEnd"/>
      <w:r w:rsidRPr="007471C5">
        <w:rPr>
          <w:rFonts w:ascii="Arial" w:eastAsia="Times New Roman" w:hAnsi="Arial" w:cs="Arial"/>
          <w:color w:val="4A4A4A"/>
          <w:sz w:val="24"/>
          <w:szCs w:val="24"/>
          <w:lang w:eastAsia="ru-RU"/>
        </w:rPr>
        <w:t xml:space="preserve"> «Программы для общеобразовательных учреждений», Москва «Просвещение» 1997г.</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Данная рабочая программа предназначена для преподавателей дополнительного образования и рассчитана на 1 год. Программа достаточно вариативна и позволяет проявить индивидуальный творческий подход. Автор не ставит своей целью натренировать пары для участия в рейтинговых и международных танцевальных конкурсах. Целью является открытие перед учащимися мира танца, приобщение их к этому прекрасному виду искусства и спорта одновременно, обучение элементарным основам танца, т.е. создание фундамента для более серьёзного увлечения.</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Одной из важнейших задач образовательного процесса является художественно-эстетическое развитие учащихся. Приобщение к миру танца, знакомство с различными направлениями и историей танца, прослушивание музыки развивают и внутренне обогащают школьников, прививают умение через танец выражать различные мысли и чувства человека. Способность согласовывать движения своего тела с музыкой вызывает комфортное состояние, и танцующий испытывает радость и удовольствие, осваивая задачи, которые ставит перед ним педагог. Ребёнок учится сознательно распоряжаться своим телом, понимать каждое движение танца в его простейших элементах и сложной координации, различать ритмы музыки и согласовывать свои движения с музыкой.</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Одним из предметов, направленных на решения этой задачи, является обучение детей танцевально-ритмическим движениям. Занятия танцами обеспечивает активный отдых детей во внеурочное время, а также удовлетворяет естественную потребность в движении.</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Главной особенностью данной программы является то, что уже через несколько месяцев учащиеся овладевают минимальными навыками танца и способны показать своё умение на различных конкурсах и праздниках, проведение которых вносит в процесс обучения элементы соревнования, работу на результат.</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Движение в ритме, в темпе, заданном музыкой, способствует ритмичной работе всех внутренних органов и систем. Появляется так называемый лечебный эффект. В результате регулярных занятий создаётся мышечный корсет, и исправляются недостатки осанки, уменьшается плоскостопие. Таким образом, решается задача общего укрепления и физического развития ребёнка.</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Цель программы:</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Научить передавать характер музыки через пластику движений.</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Задачи:</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u w:val="single"/>
          <w:lang w:eastAsia="ru-RU"/>
        </w:rPr>
        <w:t>Образовательные:</w:t>
      </w:r>
    </w:p>
    <w:p w:rsidR="0088430E" w:rsidRPr="007471C5" w:rsidRDefault="0088430E" w:rsidP="0088430E">
      <w:pPr>
        <w:numPr>
          <w:ilvl w:val="0"/>
          <w:numId w:val="1"/>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Формирование необходимых двигательных навыков и умения чувствовать и ощущать ритм;</w:t>
      </w:r>
    </w:p>
    <w:p w:rsidR="0088430E" w:rsidRPr="007471C5" w:rsidRDefault="0088430E" w:rsidP="0088430E">
      <w:pPr>
        <w:numPr>
          <w:ilvl w:val="0"/>
          <w:numId w:val="1"/>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Обучение определённым приёмам, связкам движений в танцах;</w:t>
      </w:r>
    </w:p>
    <w:p w:rsidR="0088430E" w:rsidRPr="007471C5" w:rsidRDefault="0088430E" w:rsidP="0088430E">
      <w:pPr>
        <w:numPr>
          <w:ilvl w:val="0"/>
          <w:numId w:val="1"/>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b/>
          <w:bCs/>
          <w:color w:val="363636"/>
          <w:sz w:val="24"/>
          <w:szCs w:val="24"/>
          <w:lang w:eastAsia="ru-RU"/>
        </w:rPr>
        <w:t>Ознакомление учащихся с популярными современными и народными танцами;</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b/>
          <w:bCs/>
          <w:color w:val="363636"/>
          <w:sz w:val="24"/>
          <w:szCs w:val="24"/>
          <w:u w:val="single"/>
          <w:lang w:eastAsia="ru-RU"/>
        </w:rPr>
        <w:t>Развивающие:</w:t>
      </w:r>
    </w:p>
    <w:p w:rsidR="0088430E" w:rsidRPr="007471C5" w:rsidRDefault="0088430E" w:rsidP="0088430E">
      <w:pPr>
        <w:numPr>
          <w:ilvl w:val="0"/>
          <w:numId w:val="2"/>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b/>
          <w:bCs/>
          <w:color w:val="363636"/>
          <w:sz w:val="24"/>
          <w:szCs w:val="24"/>
          <w:lang w:eastAsia="ru-RU"/>
        </w:rPr>
        <w:t>Развитие чувства ритма, мелодического и гармонического слуха, эмоциональности и образности восприятия музыки;</w:t>
      </w:r>
    </w:p>
    <w:p w:rsidR="0088430E" w:rsidRPr="007471C5" w:rsidRDefault="0088430E" w:rsidP="0088430E">
      <w:pPr>
        <w:numPr>
          <w:ilvl w:val="0"/>
          <w:numId w:val="2"/>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b/>
          <w:bCs/>
          <w:color w:val="363636"/>
          <w:sz w:val="24"/>
          <w:szCs w:val="24"/>
          <w:lang w:eastAsia="ru-RU"/>
        </w:rPr>
        <w:t>Развитие самоконтроля, коммуникабельности.</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b/>
          <w:bCs/>
          <w:color w:val="363636"/>
          <w:sz w:val="24"/>
          <w:szCs w:val="24"/>
          <w:u w:val="single"/>
          <w:lang w:eastAsia="ru-RU"/>
        </w:rPr>
        <w:lastRenderedPageBreak/>
        <w:t>Воспитательные:</w:t>
      </w:r>
    </w:p>
    <w:p w:rsidR="0088430E" w:rsidRPr="007471C5" w:rsidRDefault="0088430E" w:rsidP="0088430E">
      <w:pPr>
        <w:numPr>
          <w:ilvl w:val="0"/>
          <w:numId w:val="3"/>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b/>
          <w:bCs/>
          <w:color w:val="363636"/>
          <w:sz w:val="24"/>
          <w:szCs w:val="24"/>
          <w:lang w:eastAsia="ru-RU"/>
        </w:rPr>
        <w:t>Воспитание целеустремлённой и конкурентно способной личности;</w:t>
      </w:r>
    </w:p>
    <w:p w:rsidR="0088430E" w:rsidRPr="007471C5" w:rsidRDefault="0088430E" w:rsidP="0088430E">
      <w:pPr>
        <w:numPr>
          <w:ilvl w:val="0"/>
          <w:numId w:val="3"/>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b/>
          <w:bCs/>
          <w:color w:val="363636"/>
          <w:sz w:val="24"/>
          <w:szCs w:val="24"/>
          <w:lang w:eastAsia="ru-RU"/>
        </w:rPr>
        <w:t>Воспитание культуры поведения и общения.</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Программа рассчитана на </w:t>
      </w:r>
      <w:r w:rsidRPr="007471C5">
        <w:rPr>
          <w:rFonts w:ascii="Arial" w:eastAsia="Times New Roman" w:hAnsi="Arial" w:cs="Arial"/>
          <w:b/>
          <w:bCs/>
          <w:color w:val="4A4A4A"/>
          <w:sz w:val="24"/>
          <w:szCs w:val="24"/>
          <w:lang w:eastAsia="ru-RU"/>
        </w:rPr>
        <w:t>144</w:t>
      </w:r>
      <w:r w:rsidRPr="007471C5">
        <w:rPr>
          <w:rFonts w:ascii="Arial" w:eastAsia="Times New Roman" w:hAnsi="Arial" w:cs="Arial"/>
          <w:color w:val="4A4A4A"/>
          <w:sz w:val="24"/>
          <w:szCs w:val="24"/>
          <w:lang w:eastAsia="ru-RU"/>
        </w:rPr>
        <w:t> часа (4 часа в неделю).</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roofErr w:type="gramStart"/>
      <w:r w:rsidRPr="007471C5">
        <w:rPr>
          <w:rFonts w:ascii="Arial" w:eastAsia="Times New Roman" w:hAnsi="Arial" w:cs="Arial"/>
          <w:color w:val="4A4A4A"/>
          <w:sz w:val="24"/>
          <w:szCs w:val="24"/>
          <w:lang w:eastAsia="ru-RU"/>
        </w:rPr>
        <w:t>Данной программой предусмотрены коллективные, групповые, парные формы работы, демонстрация результатов деятельности (концерты, праздники, выставки, конкурсы, зачётные занятия).</w:t>
      </w:r>
      <w:proofErr w:type="gramEnd"/>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xml:space="preserve">Основными принципами в освоении данной программы являются принципы «от </w:t>
      </w:r>
      <w:proofErr w:type="gramStart"/>
      <w:r w:rsidRPr="007471C5">
        <w:rPr>
          <w:rFonts w:ascii="Arial" w:eastAsia="Times New Roman" w:hAnsi="Arial" w:cs="Arial"/>
          <w:color w:val="4A4A4A"/>
          <w:sz w:val="24"/>
          <w:szCs w:val="24"/>
          <w:lang w:eastAsia="ru-RU"/>
        </w:rPr>
        <w:t>простого</w:t>
      </w:r>
      <w:proofErr w:type="gramEnd"/>
      <w:r w:rsidRPr="007471C5">
        <w:rPr>
          <w:rFonts w:ascii="Arial" w:eastAsia="Times New Roman" w:hAnsi="Arial" w:cs="Arial"/>
          <w:color w:val="4A4A4A"/>
          <w:sz w:val="24"/>
          <w:szCs w:val="24"/>
          <w:lang w:eastAsia="ru-RU"/>
        </w:rPr>
        <w:t xml:space="preserve"> к сложному», «вместе с партнёром», « осмысли и выполни», «от медленного к быстрому», «от эмоций к логике», «от логики к ощущению».</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Знакомство с танцем начинается с музыки, истории танца, места его происхождения. Далее учащиеся знакомятся с ритмическим характером и темпом. Освоение танцевальных элементов происходит постепенно. Если элементы сложны, то их изучение может занимать 2-3 занятия. На каждом занятии проводится разминка, и повторяются изученные элементы.</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На занятиях необходимо создание такого микроклимата, при котором педагог, свободно общаясь с учащимися на принципах сотворчества, содружества, общего интереса к делу, чутко реагирует на восприятие учащихся и, поддерживая атмосферу радости, интереса и веселья, побуждает детей к творчеству. Постепенно вырабатывается свой язык общения: речь – жест – музыка, который позволяет быстро сменить вид деятельности, мобилизует внимание. В целях создания положительной мотивации необходимо использовать игровые моменты, ролевые игры, направленные на переключение внимания, разгрузку и отдых.</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 xml:space="preserve">Требования к уровню подготовки </w:t>
      </w:r>
      <w:proofErr w:type="gramStart"/>
      <w:r w:rsidRPr="007471C5">
        <w:rPr>
          <w:rFonts w:ascii="Arial" w:eastAsia="Times New Roman" w:hAnsi="Arial" w:cs="Arial"/>
          <w:b/>
          <w:bCs/>
          <w:color w:val="4A4A4A"/>
          <w:sz w:val="24"/>
          <w:szCs w:val="24"/>
          <w:lang w:eastAsia="ru-RU"/>
        </w:rPr>
        <w:t>обучающихся</w:t>
      </w:r>
      <w:proofErr w:type="gramEnd"/>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К концу первого года обучения дети должны знать правила правильной постановки корпуса, основные положения  рук, позиции  ног. Должны уметь пройти правильно в такт музыки, сохраняя красивую осанку, иметь навык легкого шага с носка на пятку, чувствовать характер музыки и передавать его танцевальными движениями, правильно исполнять программные танцы.</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В последующие годы обучения дети должны закрепить знания и навыки, полученные в первый год обучения и перейти к изучению более сложных элементов. Дети должны уметь исполнять движения в характере музыки, сохраняя осанку, позиции ног, уметь правильно открыть и закрыть руку на талию, правильно исполнять этюды и танцевальные композиции.</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Участники кружка за время обучения должны приобрести не только танцевальные знания и навыки, но и научиться трудиться в художественном коллективе, добиваясь высоких результатов.</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Качество приобретенных знаний проверяется в течение года. Для этой цели проводится два раза в год мониторинг достижения ребенком планируемых результатов освоения программы. Кроме этого результат отслеживается в участии в мероприятиях различного уровня,  в концертах, фестивалях, конкурсах.</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В результате освоения программы дети должны</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u w:val="single"/>
          <w:lang w:eastAsia="ru-RU"/>
        </w:rPr>
        <w:t>знать:</w:t>
      </w:r>
    </w:p>
    <w:p w:rsidR="0088430E" w:rsidRPr="007471C5" w:rsidRDefault="0088430E" w:rsidP="0088430E">
      <w:pPr>
        <w:numPr>
          <w:ilvl w:val="0"/>
          <w:numId w:val="4"/>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названия классических движений;</w:t>
      </w:r>
    </w:p>
    <w:p w:rsidR="0088430E" w:rsidRPr="007471C5" w:rsidRDefault="0088430E" w:rsidP="0088430E">
      <w:pPr>
        <w:numPr>
          <w:ilvl w:val="0"/>
          <w:numId w:val="4"/>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первичные сведения об искусстве хореографии.</w:t>
      </w:r>
    </w:p>
    <w:p w:rsidR="0088430E" w:rsidRPr="007471C5" w:rsidRDefault="0088430E" w:rsidP="0088430E">
      <w:pPr>
        <w:numPr>
          <w:ilvl w:val="0"/>
          <w:numId w:val="4"/>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позиции рук и ног</w:t>
      </w:r>
    </w:p>
    <w:p w:rsidR="0088430E" w:rsidRPr="007471C5" w:rsidRDefault="0088430E" w:rsidP="0088430E">
      <w:pPr>
        <w:numPr>
          <w:ilvl w:val="0"/>
          <w:numId w:val="4"/>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значение слов «легато», «</w:t>
      </w:r>
      <w:proofErr w:type="spellStart"/>
      <w:r w:rsidRPr="007471C5">
        <w:rPr>
          <w:rFonts w:ascii="Arial" w:eastAsia="Times New Roman" w:hAnsi="Arial" w:cs="Arial"/>
          <w:color w:val="4A4A4A"/>
          <w:sz w:val="24"/>
          <w:szCs w:val="24"/>
          <w:lang w:eastAsia="ru-RU"/>
        </w:rPr>
        <w:t>стокатто</w:t>
      </w:r>
      <w:proofErr w:type="spellEnd"/>
      <w:r w:rsidRPr="007471C5">
        <w:rPr>
          <w:rFonts w:ascii="Arial" w:eastAsia="Times New Roman" w:hAnsi="Arial" w:cs="Arial"/>
          <w:color w:val="4A4A4A"/>
          <w:sz w:val="24"/>
          <w:szCs w:val="24"/>
          <w:lang w:eastAsia="ru-RU"/>
        </w:rPr>
        <w:t>», ритм, акцент, темп.</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u w:val="single"/>
          <w:lang w:eastAsia="ru-RU"/>
        </w:rPr>
        <w:lastRenderedPageBreak/>
        <w:t>уметь:</w:t>
      </w:r>
    </w:p>
    <w:p w:rsidR="0088430E" w:rsidRPr="007471C5" w:rsidRDefault="0088430E" w:rsidP="0088430E">
      <w:pPr>
        <w:numPr>
          <w:ilvl w:val="0"/>
          <w:numId w:val="5"/>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воспринимать движение, как символ прекрасного, свободного способа самовыражения;</w:t>
      </w:r>
    </w:p>
    <w:p w:rsidR="0088430E" w:rsidRPr="007471C5" w:rsidRDefault="0088430E" w:rsidP="0088430E">
      <w:pPr>
        <w:numPr>
          <w:ilvl w:val="0"/>
          <w:numId w:val="5"/>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соединять отдельные движения в хореографической композиции;</w:t>
      </w:r>
    </w:p>
    <w:p w:rsidR="0088430E" w:rsidRPr="007471C5" w:rsidRDefault="0088430E" w:rsidP="0088430E">
      <w:pPr>
        <w:numPr>
          <w:ilvl w:val="0"/>
          <w:numId w:val="5"/>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исполнять движения классического характера</w:t>
      </w:r>
    </w:p>
    <w:p w:rsidR="0088430E" w:rsidRPr="007471C5" w:rsidRDefault="0088430E" w:rsidP="0088430E">
      <w:pPr>
        <w:numPr>
          <w:ilvl w:val="0"/>
          <w:numId w:val="5"/>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грамотно исполнять движения хореографических постановок;</w:t>
      </w:r>
    </w:p>
    <w:p w:rsidR="0088430E" w:rsidRPr="007471C5" w:rsidRDefault="0088430E" w:rsidP="0088430E">
      <w:pPr>
        <w:numPr>
          <w:ilvl w:val="0"/>
          <w:numId w:val="5"/>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определять темп, ритм, характер в предлагаемой мелодии;</w:t>
      </w:r>
    </w:p>
    <w:p w:rsidR="0088430E" w:rsidRPr="007471C5" w:rsidRDefault="0088430E" w:rsidP="0088430E">
      <w:pPr>
        <w:numPr>
          <w:ilvl w:val="0"/>
          <w:numId w:val="5"/>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самостоятельно придумывать движения, фигуры во время игр.</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u w:val="single"/>
          <w:lang w:eastAsia="ru-RU"/>
        </w:rPr>
        <w:t>имеют возможность</w:t>
      </w:r>
    </w:p>
    <w:p w:rsidR="0088430E" w:rsidRPr="007471C5" w:rsidRDefault="0088430E" w:rsidP="0088430E">
      <w:pPr>
        <w:numPr>
          <w:ilvl w:val="0"/>
          <w:numId w:val="6"/>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овладеть коммуникативным навыком,</w:t>
      </w:r>
    </w:p>
    <w:p w:rsidR="0088430E" w:rsidRPr="007471C5" w:rsidRDefault="0088430E" w:rsidP="0088430E">
      <w:pPr>
        <w:numPr>
          <w:ilvl w:val="0"/>
          <w:numId w:val="6"/>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осознать свою значительность в коллективе.</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Материально-техническое обеспечение программы</w:t>
      </w:r>
    </w:p>
    <w:p w:rsidR="0088430E" w:rsidRPr="007471C5" w:rsidRDefault="0088430E" w:rsidP="0088430E">
      <w:pPr>
        <w:numPr>
          <w:ilvl w:val="0"/>
          <w:numId w:val="7"/>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Светлый, просторный класс</w:t>
      </w:r>
    </w:p>
    <w:p w:rsidR="0088430E" w:rsidRPr="007471C5" w:rsidRDefault="0088430E" w:rsidP="0088430E">
      <w:pPr>
        <w:numPr>
          <w:ilvl w:val="0"/>
          <w:numId w:val="7"/>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Спортивная форма и обувь</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Музыкальный центр</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4. Компьютер</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5. Диски с записями танцевальных движений</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6. Музыкальные диски</w:t>
      </w: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Содержание курса</w:t>
      </w:r>
    </w:p>
    <w:p w:rsidR="0088430E" w:rsidRPr="007471C5" w:rsidRDefault="0088430E" w:rsidP="0088430E">
      <w:pPr>
        <w:numPr>
          <w:ilvl w:val="0"/>
          <w:numId w:val="8"/>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Введение. Понятие об основных танцевальных движениях.</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Азбука природы музыкального движения. Постановка корпуса. Позиции ног, рук, головы. Упражнения для головы (повороты, наклоны). Упражнения для корпуса (наклоны вперед, назад, в сторону, круговые движения). Инструктаж по безопасному исполнению упражнений и танцевальных движений. Понятие о профессиональных заболеваниях танцора.</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u w:val="single"/>
          <w:lang w:eastAsia="ru-RU"/>
        </w:rPr>
        <w:t>Практическая работа:</w:t>
      </w:r>
      <w:r w:rsidRPr="007471C5">
        <w:rPr>
          <w:rFonts w:ascii="Arial" w:eastAsia="Times New Roman" w:hAnsi="Arial" w:cs="Arial"/>
          <w:b/>
          <w:bCs/>
          <w:i/>
          <w:iCs/>
          <w:color w:val="4A4A4A"/>
          <w:sz w:val="24"/>
          <w:szCs w:val="24"/>
          <w:lang w:eastAsia="ru-RU"/>
        </w:rPr>
        <w:t> </w:t>
      </w:r>
      <w:r w:rsidRPr="007471C5">
        <w:rPr>
          <w:rFonts w:ascii="Arial" w:eastAsia="Times New Roman" w:hAnsi="Arial" w:cs="Arial"/>
          <w:color w:val="4A4A4A"/>
          <w:sz w:val="24"/>
          <w:szCs w:val="24"/>
          <w:lang w:eastAsia="ru-RU"/>
        </w:rPr>
        <w:t>освоение различных танцевальных позиций и упражнений для головы, туловища, рук и ног.</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numPr>
          <w:ilvl w:val="0"/>
          <w:numId w:val="9"/>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Понятие о координации движений, о позиции и положениях рук и ног. Классический танец.</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xml:space="preserve">Позиции ног. Упражнения для ног. Позы классического танца. Основные шаги танца. Прыжки. Танцевальные элементы. Полуприседания и полное приседание. Подъем на </w:t>
      </w:r>
      <w:proofErr w:type="spellStart"/>
      <w:r w:rsidRPr="007471C5">
        <w:rPr>
          <w:rFonts w:ascii="Arial" w:eastAsia="Times New Roman" w:hAnsi="Arial" w:cs="Arial"/>
          <w:color w:val="4A4A4A"/>
          <w:sz w:val="24"/>
          <w:szCs w:val="24"/>
          <w:lang w:eastAsia="ru-RU"/>
        </w:rPr>
        <w:t>полупальцы</w:t>
      </w:r>
      <w:proofErr w:type="spellEnd"/>
      <w:r w:rsidRPr="007471C5">
        <w:rPr>
          <w:rFonts w:ascii="Arial" w:eastAsia="Times New Roman" w:hAnsi="Arial" w:cs="Arial"/>
          <w:color w:val="4A4A4A"/>
          <w:sz w:val="24"/>
          <w:szCs w:val="24"/>
          <w:lang w:eastAsia="ru-RU"/>
        </w:rPr>
        <w:t xml:space="preserve">, шаги с приставкой по всем направлениям, в различных сочетаниях. Прыжки на двух ногах, на одной ноге, с переменой ног, с продвижением вперед, назад, с поворотом </w:t>
      </w:r>
      <w:proofErr w:type="gramStart"/>
      <w:r w:rsidRPr="007471C5">
        <w:rPr>
          <w:rFonts w:ascii="Arial" w:eastAsia="Times New Roman" w:hAnsi="Arial" w:cs="Arial"/>
          <w:color w:val="4A4A4A"/>
          <w:sz w:val="24"/>
          <w:szCs w:val="24"/>
          <w:lang w:eastAsia="ru-RU"/>
        </w:rPr>
        <w:t>на</w:t>
      </w:r>
      <w:proofErr w:type="gramEnd"/>
      <w:r w:rsidRPr="007471C5">
        <w:rPr>
          <w:rFonts w:ascii="Arial" w:eastAsia="Times New Roman" w:hAnsi="Arial" w:cs="Arial"/>
          <w:color w:val="4A4A4A"/>
          <w:sz w:val="24"/>
          <w:szCs w:val="24"/>
          <w:lang w:eastAsia="ru-RU"/>
        </w:rPr>
        <w:t xml:space="preserve"> ¼ круга. Каблучное упражнение. Маленькие броски ногой. Круг ногой по полу. Прыжки и махи ногами. Подготовка к веревочке. Дробные выстукивания. Изучение некоторых характерных танцев.</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u w:val="single"/>
          <w:lang w:eastAsia="ru-RU"/>
        </w:rPr>
        <w:t>Практическая работа</w:t>
      </w:r>
      <w:r w:rsidRPr="007471C5">
        <w:rPr>
          <w:rFonts w:ascii="Arial" w:eastAsia="Times New Roman" w:hAnsi="Arial" w:cs="Arial"/>
          <w:b/>
          <w:bCs/>
          <w:i/>
          <w:iCs/>
          <w:color w:val="4A4A4A"/>
          <w:sz w:val="24"/>
          <w:szCs w:val="24"/>
          <w:lang w:eastAsia="ru-RU"/>
        </w:rPr>
        <w:t>:</w:t>
      </w:r>
      <w:r w:rsidRPr="007471C5">
        <w:rPr>
          <w:rFonts w:ascii="Arial" w:eastAsia="Times New Roman" w:hAnsi="Arial" w:cs="Arial"/>
          <w:color w:val="4A4A4A"/>
          <w:sz w:val="24"/>
          <w:szCs w:val="24"/>
          <w:lang w:eastAsia="ru-RU"/>
        </w:rPr>
        <w:t> освоение поз и движений классического танца.</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numPr>
          <w:ilvl w:val="0"/>
          <w:numId w:val="10"/>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Основы народного танца</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lastRenderedPageBreak/>
        <w:t>Ходы русского танца: простой, переменный, с ударами, дробный. Элементы русского танца: вынос ноги на каблук вперед, в сторону, дроби на 1/8, гармошка, елочка. Детские танцы (снежинки, хоровод с подснежниками, матрешки, танец солнечных зайчиков). Упражнения на укрепления мышц рук, ног, спины и шеи.</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u w:val="single"/>
          <w:lang w:eastAsia="ru-RU"/>
        </w:rPr>
        <w:t>Практическая работа:</w:t>
      </w:r>
      <w:r w:rsidRPr="007471C5">
        <w:rPr>
          <w:rFonts w:ascii="Arial" w:eastAsia="Times New Roman" w:hAnsi="Arial" w:cs="Arial"/>
          <w:color w:val="4A4A4A"/>
          <w:sz w:val="24"/>
          <w:szCs w:val="24"/>
          <w:lang w:eastAsia="ru-RU"/>
        </w:rPr>
        <w:t> освоение поз и движений народных танцев.</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numPr>
          <w:ilvl w:val="0"/>
          <w:numId w:val="11"/>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Танцевальные этюды. Эстрадный танец</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Танцевальная разминка. Функциональное назначение и особенности проведения основных видов разминки: сидя, лежа, стоя. Техника прыжков и вращений. Освоение упражнений по исправлению недостатков опорно-двигательного аппарата. Виды тренинга корпуса, бедер, диафрагмы, мимики перед зеркалом, танцевального шага, основных поворотов</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u w:val="single"/>
          <w:lang w:eastAsia="ru-RU"/>
        </w:rPr>
        <w:t>Практическая работа:</w:t>
      </w:r>
      <w:r w:rsidRPr="007471C5">
        <w:rPr>
          <w:rFonts w:ascii="Arial" w:eastAsia="Times New Roman" w:hAnsi="Arial" w:cs="Arial"/>
          <w:color w:val="4A4A4A"/>
          <w:sz w:val="24"/>
          <w:szCs w:val="24"/>
          <w:lang w:eastAsia="ru-RU"/>
        </w:rPr>
        <w:t> освоение поз и движений, характерных для эстрадного танца; индивидуальная работа с одаренными учениками.</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numPr>
          <w:ilvl w:val="0"/>
          <w:numId w:val="12"/>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Постановка танцев. Отработка номеров</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Отработка позиций рук, ног, корпуса, головы в классическом танце. Отработка эстрадно-вокального танца. Тренинг современной танцевальной пластики. Отработка исполнительской техники прыжков и вращений.</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Подготовка танцевальных костюмов. Понятие о макияже. Создание сценического макияжа.</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u w:val="single"/>
          <w:lang w:eastAsia="ru-RU"/>
        </w:rPr>
        <w:t>Практическая работа:</w:t>
      </w:r>
      <w:r w:rsidRPr="007471C5">
        <w:rPr>
          <w:rFonts w:ascii="Arial" w:eastAsia="Times New Roman" w:hAnsi="Arial" w:cs="Arial"/>
          <w:color w:val="4A4A4A"/>
          <w:sz w:val="24"/>
          <w:szCs w:val="24"/>
          <w:lang w:eastAsia="ru-RU"/>
        </w:rPr>
        <w:t> освоение исполнительского мастерства танцора.</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numPr>
          <w:ilvl w:val="0"/>
          <w:numId w:val="13"/>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Отчётные концерты, смотры художественной самодеятельности.</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numPr>
          <w:ilvl w:val="0"/>
          <w:numId w:val="14"/>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Конкурсные занятия </w:t>
      </w:r>
      <w:r w:rsidRPr="007471C5">
        <w:rPr>
          <w:rFonts w:ascii="Arial" w:eastAsia="Times New Roman" w:hAnsi="Arial" w:cs="Arial"/>
          <w:color w:val="4A4A4A"/>
          <w:sz w:val="24"/>
          <w:szCs w:val="24"/>
          <w:lang w:eastAsia="ru-RU"/>
        </w:rPr>
        <w:t>проводятся с целью внесения в процесс обучения элементов соревнования.</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numPr>
          <w:ilvl w:val="0"/>
          <w:numId w:val="15"/>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Зачётные занятия</w:t>
      </w:r>
      <w:r w:rsidRPr="007471C5">
        <w:rPr>
          <w:rFonts w:ascii="Arial" w:eastAsia="Times New Roman" w:hAnsi="Arial" w:cs="Arial"/>
          <w:color w:val="4A4A4A"/>
          <w:sz w:val="24"/>
          <w:szCs w:val="24"/>
          <w:lang w:eastAsia="ru-RU"/>
        </w:rPr>
        <w:t> проводятся в целях самоконтроля и контроля.</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numPr>
          <w:ilvl w:val="0"/>
          <w:numId w:val="16"/>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Итоговое занятие</w:t>
      </w:r>
      <w:r w:rsidRPr="007471C5">
        <w:rPr>
          <w:rFonts w:ascii="Arial" w:eastAsia="Times New Roman" w:hAnsi="Arial" w:cs="Arial"/>
          <w:color w:val="4A4A4A"/>
          <w:sz w:val="24"/>
          <w:szCs w:val="24"/>
          <w:lang w:eastAsia="ru-RU"/>
        </w:rPr>
        <w:t> проводится с целью подведения итогов и обобщения изученного</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УЧЕБНО-ТЕМАТИЧЕСКИЙ ПЛАН</w:t>
      </w: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p>
    <w:tbl>
      <w:tblPr>
        <w:tblW w:w="12005" w:type="dxa"/>
        <w:shd w:val="clear" w:color="auto" w:fill="FFFFFF"/>
        <w:tblCellMar>
          <w:left w:w="0" w:type="dxa"/>
          <w:right w:w="0" w:type="dxa"/>
        </w:tblCellMar>
        <w:tblLook w:val="04A0"/>
      </w:tblPr>
      <w:tblGrid>
        <w:gridCol w:w="564"/>
        <w:gridCol w:w="5528"/>
        <w:gridCol w:w="1897"/>
        <w:gridCol w:w="1897"/>
        <w:gridCol w:w="2119"/>
      </w:tblGrid>
      <w:tr w:rsidR="0088430E" w:rsidRPr="007471C5" w:rsidTr="0088430E">
        <w:tc>
          <w:tcPr>
            <w:tcW w:w="420"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c>
          <w:tcPr>
            <w:tcW w:w="4110"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Тема</w:t>
            </w:r>
          </w:p>
        </w:tc>
        <w:tc>
          <w:tcPr>
            <w:tcW w:w="4395"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Количество</w:t>
            </w:r>
          </w:p>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часов.</w:t>
            </w:r>
          </w:p>
        </w:tc>
      </w:tr>
      <w:tr w:rsidR="0088430E" w:rsidRPr="007471C5" w:rsidTr="0088430E">
        <w:tc>
          <w:tcPr>
            <w:tcW w:w="0" w:type="auto"/>
            <w:vMerge/>
            <w:tcBorders>
              <w:top w:val="single" w:sz="6" w:space="0" w:color="000000"/>
              <w:left w:val="single" w:sz="6" w:space="0" w:color="000000"/>
              <w:bottom w:val="single" w:sz="6" w:space="0" w:color="000000"/>
              <w:right w:val="nil"/>
            </w:tcBorders>
            <w:shd w:val="clear" w:color="auto" w:fill="FFFFFF"/>
            <w:vAlign w:val="center"/>
            <w:hideMark/>
          </w:tcPr>
          <w:p w:rsidR="0088430E" w:rsidRPr="007471C5" w:rsidRDefault="0088430E" w:rsidP="0088430E">
            <w:pPr>
              <w:spacing w:after="0" w:line="240" w:lineRule="auto"/>
              <w:rPr>
                <w:rFonts w:ascii="Arial" w:eastAsia="Times New Roman" w:hAnsi="Arial" w:cs="Arial"/>
                <w:color w:val="4A4A4A"/>
                <w:sz w:val="24"/>
                <w:szCs w:val="24"/>
                <w:lang w:eastAsia="ru-RU"/>
              </w:rPr>
            </w:pPr>
          </w:p>
        </w:tc>
        <w:tc>
          <w:tcPr>
            <w:tcW w:w="0" w:type="auto"/>
            <w:vMerge/>
            <w:tcBorders>
              <w:top w:val="single" w:sz="6" w:space="0" w:color="000000"/>
              <w:left w:val="single" w:sz="6" w:space="0" w:color="000000"/>
              <w:bottom w:val="single" w:sz="6" w:space="0" w:color="000000"/>
              <w:right w:val="nil"/>
            </w:tcBorders>
            <w:shd w:val="clear" w:color="auto" w:fill="FFFFFF"/>
            <w:vAlign w:val="center"/>
            <w:hideMark/>
          </w:tcPr>
          <w:p w:rsidR="0088430E" w:rsidRPr="007471C5" w:rsidRDefault="0088430E" w:rsidP="0088430E">
            <w:pPr>
              <w:spacing w:after="0" w:line="240" w:lineRule="auto"/>
              <w:rPr>
                <w:rFonts w:ascii="Arial" w:eastAsia="Times New Roman" w:hAnsi="Arial" w:cs="Arial"/>
                <w:color w:val="4A4A4A"/>
                <w:sz w:val="24"/>
                <w:szCs w:val="24"/>
                <w:lang w:eastAsia="ru-RU"/>
              </w:rPr>
            </w:pP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Всего</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roofErr w:type="spellStart"/>
            <w:r w:rsidRPr="007471C5">
              <w:rPr>
                <w:rFonts w:ascii="Arial" w:eastAsia="Times New Roman" w:hAnsi="Arial" w:cs="Arial"/>
                <w:color w:val="4A4A4A"/>
                <w:sz w:val="24"/>
                <w:szCs w:val="24"/>
                <w:lang w:eastAsia="ru-RU"/>
              </w:rPr>
              <w:t>Теоретич</w:t>
            </w:r>
            <w:proofErr w:type="spellEnd"/>
            <w:r w:rsidRPr="007471C5">
              <w:rPr>
                <w:rFonts w:ascii="Arial" w:eastAsia="Times New Roman" w:hAnsi="Arial" w:cs="Arial"/>
                <w:color w:val="4A4A4A"/>
                <w:sz w:val="24"/>
                <w:szCs w:val="24"/>
                <w:lang w:eastAsia="ru-RU"/>
              </w:rPr>
              <w:t>.</w:t>
            </w:r>
          </w:p>
        </w:tc>
        <w:tc>
          <w:tcPr>
            <w:tcW w:w="11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roofErr w:type="spellStart"/>
            <w:r w:rsidRPr="007471C5">
              <w:rPr>
                <w:rFonts w:ascii="Arial" w:eastAsia="Times New Roman" w:hAnsi="Arial" w:cs="Arial"/>
                <w:color w:val="4A4A4A"/>
                <w:sz w:val="24"/>
                <w:szCs w:val="24"/>
                <w:lang w:eastAsia="ru-RU"/>
              </w:rPr>
              <w:t>Практич</w:t>
            </w:r>
            <w:proofErr w:type="spellEnd"/>
            <w:r w:rsidRPr="007471C5">
              <w:rPr>
                <w:rFonts w:ascii="Arial" w:eastAsia="Times New Roman" w:hAnsi="Arial" w:cs="Arial"/>
                <w:color w:val="4A4A4A"/>
                <w:sz w:val="24"/>
                <w:szCs w:val="24"/>
                <w:lang w:eastAsia="ru-RU"/>
              </w:rPr>
              <w:t>.</w:t>
            </w:r>
          </w:p>
        </w:tc>
      </w:tr>
      <w:tr w:rsidR="0088430E" w:rsidRPr="007471C5" w:rsidTr="0088430E">
        <w:tc>
          <w:tcPr>
            <w:tcW w:w="4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w:t>
            </w:r>
          </w:p>
        </w:tc>
        <w:tc>
          <w:tcPr>
            <w:tcW w:w="41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Вводное занятие</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w:t>
            </w:r>
          </w:p>
        </w:tc>
        <w:tc>
          <w:tcPr>
            <w:tcW w:w="11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w:t>
            </w:r>
          </w:p>
        </w:tc>
      </w:tr>
      <w:tr w:rsidR="0088430E" w:rsidRPr="007471C5" w:rsidTr="0088430E">
        <w:tc>
          <w:tcPr>
            <w:tcW w:w="4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w:t>
            </w:r>
          </w:p>
        </w:tc>
        <w:tc>
          <w:tcPr>
            <w:tcW w:w="41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xml:space="preserve">Повторение </w:t>
            </w:r>
            <w:proofErr w:type="gramStart"/>
            <w:r w:rsidRPr="007471C5">
              <w:rPr>
                <w:rFonts w:ascii="Arial" w:eastAsia="Times New Roman" w:hAnsi="Arial" w:cs="Arial"/>
                <w:color w:val="4A4A4A"/>
                <w:sz w:val="24"/>
                <w:szCs w:val="24"/>
                <w:lang w:eastAsia="ru-RU"/>
              </w:rPr>
              <w:t>изученного</w:t>
            </w:r>
            <w:proofErr w:type="gramEnd"/>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8</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w:t>
            </w:r>
          </w:p>
        </w:tc>
        <w:tc>
          <w:tcPr>
            <w:tcW w:w="11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6</w:t>
            </w:r>
          </w:p>
        </w:tc>
      </w:tr>
      <w:tr w:rsidR="0088430E" w:rsidRPr="007471C5" w:rsidTr="0088430E">
        <w:tc>
          <w:tcPr>
            <w:tcW w:w="4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w:t>
            </w:r>
          </w:p>
        </w:tc>
        <w:tc>
          <w:tcPr>
            <w:tcW w:w="41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Позиции рук и ног</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4</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w:t>
            </w:r>
          </w:p>
        </w:tc>
        <w:tc>
          <w:tcPr>
            <w:tcW w:w="11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w:t>
            </w:r>
          </w:p>
        </w:tc>
      </w:tr>
      <w:tr w:rsidR="0088430E" w:rsidRPr="007471C5" w:rsidTr="0088430E">
        <w:tc>
          <w:tcPr>
            <w:tcW w:w="4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4</w:t>
            </w:r>
          </w:p>
        </w:tc>
        <w:tc>
          <w:tcPr>
            <w:tcW w:w="41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Разучивание танцевальных шагов и прыжков</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6</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w:t>
            </w:r>
          </w:p>
        </w:tc>
        <w:tc>
          <w:tcPr>
            <w:tcW w:w="11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4</w:t>
            </w:r>
          </w:p>
        </w:tc>
      </w:tr>
      <w:tr w:rsidR="0088430E" w:rsidRPr="007471C5" w:rsidTr="0088430E">
        <w:tc>
          <w:tcPr>
            <w:tcW w:w="4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5</w:t>
            </w:r>
          </w:p>
        </w:tc>
        <w:tc>
          <w:tcPr>
            <w:tcW w:w="41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Танец «Маме»</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20</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6</w:t>
            </w:r>
          </w:p>
        </w:tc>
        <w:tc>
          <w:tcPr>
            <w:tcW w:w="11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14</w:t>
            </w:r>
          </w:p>
        </w:tc>
      </w:tr>
      <w:tr w:rsidR="0088430E" w:rsidRPr="007471C5" w:rsidTr="0088430E">
        <w:tc>
          <w:tcPr>
            <w:tcW w:w="4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lastRenderedPageBreak/>
              <w:t>6</w:t>
            </w:r>
          </w:p>
        </w:tc>
        <w:tc>
          <w:tcPr>
            <w:tcW w:w="41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Танец «Стирка»</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w:t>
            </w:r>
          </w:p>
        </w:tc>
        <w:tc>
          <w:tcPr>
            <w:tcW w:w="11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w:t>
            </w:r>
          </w:p>
        </w:tc>
      </w:tr>
      <w:tr w:rsidR="0088430E" w:rsidRPr="007471C5" w:rsidTr="0088430E">
        <w:tc>
          <w:tcPr>
            <w:tcW w:w="4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7</w:t>
            </w:r>
          </w:p>
        </w:tc>
        <w:tc>
          <w:tcPr>
            <w:tcW w:w="41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Полька</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12</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w:t>
            </w:r>
          </w:p>
        </w:tc>
        <w:tc>
          <w:tcPr>
            <w:tcW w:w="11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10</w:t>
            </w:r>
          </w:p>
        </w:tc>
      </w:tr>
      <w:tr w:rsidR="0088430E" w:rsidRPr="007471C5" w:rsidTr="0088430E">
        <w:tc>
          <w:tcPr>
            <w:tcW w:w="4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8</w:t>
            </w:r>
          </w:p>
        </w:tc>
        <w:tc>
          <w:tcPr>
            <w:tcW w:w="41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Русский народный танец</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24</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8</w:t>
            </w:r>
          </w:p>
        </w:tc>
        <w:tc>
          <w:tcPr>
            <w:tcW w:w="11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16</w:t>
            </w:r>
          </w:p>
        </w:tc>
      </w:tr>
      <w:tr w:rsidR="0088430E" w:rsidRPr="007471C5" w:rsidTr="0088430E">
        <w:tc>
          <w:tcPr>
            <w:tcW w:w="4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9</w:t>
            </w:r>
          </w:p>
        </w:tc>
        <w:tc>
          <w:tcPr>
            <w:tcW w:w="41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Танец «Солнышко».</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12</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4</w:t>
            </w:r>
          </w:p>
        </w:tc>
        <w:tc>
          <w:tcPr>
            <w:tcW w:w="11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8</w:t>
            </w:r>
          </w:p>
        </w:tc>
      </w:tr>
      <w:tr w:rsidR="0088430E" w:rsidRPr="007471C5" w:rsidTr="0088430E">
        <w:tc>
          <w:tcPr>
            <w:tcW w:w="4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10</w:t>
            </w:r>
          </w:p>
        </w:tc>
        <w:tc>
          <w:tcPr>
            <w:tcW w:w="41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Танец «Музыкальный»</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12</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4</w:t>
            </w:r>
          </w:p>
        </w:tc>
        <w:tc>
          <w:tcPr>
            <w:tcW w:w="11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8</w:t>
            </w:r>
          </w:p>
        </w:tc>
      </w:tr>
      <w:tr w:rsidR="0088430E" w:rsidRPr="007471C5" w:rsidTr="0088430E">
        <w:tc>
          <w:tcPr>
            <w:tcW w:w="4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11</w:t>
            </w:r>
          </w:p>
        </w:tc>
        <w:tc>
          <w:tcPr>
            <w:tcW w:w="41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Вальс</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10</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4</w:t>
            </w:r>
          </w:p>
        </w:tc>
        <w:tc>
          <w:tcPr>
            <w:tcW w:w="11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6</w:t>
            </w:r>
          </w:p>
        </w:tc>
      </w:tr>
      <w:tr w:rsidR="0088430E" w:rsidRPr="007471C5" w:rsidTr="0088430E">
        <w:tc>
          <w:tcPr>
            <w:tcW w:w="4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12</w:t>
            </w:r>
          </w:p>
        </w:tc>
        <w:tc>
          <w:tcPr>
            <w:tcW w:w="41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Танец с шарами</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14</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6</w:t>
            </w:r>
          </w:p>
        </w:tc>
        <w:tc>
          <w:tcPr>
            <w:tcW w:w="11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8</w:t>
            </w:r>
          </w:p>
        </w:tc>
      </w:tr>
      <w:tr w:rsidR="0088430E" w:rsidRPr="007471C5" w:rsidTr="0088430E">
        <w:tc>
          <w:tcPr>
            <w:tcW w:w="4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13</w:t>
            </w:r>
          </w:p>
        </w:tc>
        <w:tc>
          <w:tcPr>
            <w:tcW w:w="41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Танец с цветами</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14</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6</w:t>
            </w:r>
          </w:p>
        </w:tc>
        <w:tc>
          <w:tcPr>
            <w:tcW w:w="11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8</w:t>
            </w:r>
          </w:p>
        </w:tc>
      </w:tr>
      <w:tr w:rsidR="0088430E" w:rsidRPr="007471C5" w:rsidTr="0088430E">
        <w:tc>
          <w:tcPr>
            <w:tcW w:w="4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11</w:t>
            </w:r>
          </w:p>
        </w:tc>
        <w:tc>
          <w:tcPr>
            <w:tcW w:w="41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Выступление</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4</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w:t>
            </w:r>
          </w:p>
        </w:tc>
        <w:tc>
          <w:tcPr>
            <w:tcW w:w="11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4</w:t>
            </w:r>
          </w:p>
        </w:tc>
      </w:tr>
      <w:tr w:rsidR="0088430E" w:rsidRPr="007471C5" w:rsidTr="0088430E">
        <w:tc>
          <w:tcPr>
            <w:tcW w:w="4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c>
          <w:tcPr>
            <w:tcW w:w="41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Итого</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144</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46</w:t>
            </w:r>
          </w:p>
        </w:tc>
        <w:tc>
          <w:tcPr>
            <w:tcW w:w="11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98</w:t>
            </w:r>
          </w:p>
        </w:tc>
      </w:tr>
      <w:tr w:rsidR="0088430E" w:rsidRPr="007471C5" w:rsidTr="0088430E">
        <w:tc>
          <w:tcPr>
            <w:tcW w:w="4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c>
          <w:tcPr>
            <w:tcW w:w="41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c>
          <w:tcPr>
            <w:tcW w:w="11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bl>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Календарно – тематический план</w:t>
      </w: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(4ч. в неделю)</w:t>
      </w: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p>
    <w:tbl>
      <w:tblPr>
        <w:tblW w:w="12005" w:type="dxa"/>
        <w:shd w:val="clear" w:color="auto" w:fill="FFFFFF"/>
        <w:tblCellMar>
          <w:left w:w="0" w:type="dxa"/>
          <w:right w:w="0" w:type="dxa"/>
        </w:tblCellMar>
        <w:tblLook w:val="04A0"/>
      </w:tblPr>
      <w:tblGrid>
        <w:gridCol w:w="518"/>
        <w:gridCol w:w="6961"/>
        <w:gridCol w:w="885"/>
        <w:gridCol w:w="1778"/>
        <w:gridCol w:w="1863"/>
      </w:tblGrid>
      <w:tr w:rsidR="0088430E" w:rsidRPr="007471C5" w:rsidTr="0088430E">
        <w:trPr>
          <w:trHeight w:val="570"/>
        </w:trPr>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xml:space="preserve">№ </w:t>
            </w:r>
            <w:proofErr w:type="spellStart"/>
            <w:proofErr w:type="gramStart"/>
            <w:r w:rsidRPr="007471C5">
              <w:rPr>
                <w:rFonts w:ascii="Arial" w:eastAsia="Times New Roman" w:hAnsi="Arial" w:cs="Arial"/>
                <w:color w:val="4A4A4A"/>
                <w:sz w:val="24"/>
                <w:szCs w:val="24"/>
                <w:lang w:eastAsia="ru-RU"/>
              </w:rPr>
              <w:t>п</w:t>
            </w:r>
            <w:proofErr w:type="spellEnd"/>
            <w:proofErr w:type="gramEnd"/>
            <w:r w:rsidRPr="007471C5">
              <w:rPr>
                <w:rFonts w:ascii="Arial" w:eastAsia="Times New Roman" w:hAnsi="Arial" w:cs="Arial"/>
                <w:color w:val="4A4A4A"/>
                <w:sz w:val="24"/>
                <w:szCs w:val="24"/>
                <w:lang w:eastAsia="ru-RU"/>
              </w:rPr>
              <w:t>/</w:t>
            </w:r>
            <w:proofErr w:type="spellStart"/>
            <w:r w:rsidRPr="007471C5">
              <w:rPr>
                <w:rFonts w:ascii="Arial" w:eastAsia="Times New Roman" w:hAnsi="Arial" w:cs="Arial"/>
                <w:color w:val="4A4A4A"/>
                <w:sz w:val="24"/>
                <w:szCs w:val="24"/>
                <w:lang w:eastAsia="ru-RU"/>
              </w:rPr>
              <w:t>п</w:t>
            </w:r>
            <w:proofErr w:type="spellEnd"/>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Тема занятия</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Кол-во часов</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Дата проведения по плану</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Дата проведения по факту</w:t>
            </w:r>
          </w:p>
        </w:tc>
      </w:tr>
      <w:tr w:rsidR="0088430E" w:rsidRPr="007471C5" w:rsidTr="0088430E">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Вводное занятие:</w:t>
            </w:r>
            <w:r w:rsidRPr="007471C5">
              <w:rPr>
                <w:rFonts w:ascii="Arial" w:eastAsia="Times New Roman" w:hAnsi="Arial" w:cs="Arial"/>
                <w:color w:val="4A4A4A"/>
                <w:sz w:val="24"/>
                <w:szCs w:val="24"/>
                <w:lang w:eastAsia="ru-RU"/>
              </w:rPr>
              <w:t> знакомство с кружковцами. Ознакомление с правилами техники безопасности. Танцевальная разминка. Просмотр видео с танцами.</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E25108"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03</w:t>
            </w:r>
            <w:r w:rsidR="0088430E" w:rsidRPr="007471C5">
              <w:rPr>
                <w:rFonts w:ascii="Arial" w:eastAsia="Times New Roman" w:hAnsi="Arial" w:cs="Arial"/>
                <w:color w:val="4A4A4A"/>
                <w:sz w:val="24"/>
                <w:szCs w:val="24"/>
                <w:lang w:eastAsia="ru-RU"/>
              </w:rPr>
              <w:t>.09.</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rPr>
          <w:trHeight w:val="795"/>
        </w:trPr>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Вводная беседа о танце «Кто придумал первый танец?» Кру</w:t>
            </w:r>
            <w:proofErr w:type="gramStart"/>
            <w:r w:rsidRPr="007471C5">
              <w:rPr>
                <w:rFonts w:ascii="Arial" w:eastAsia="Times New Roman" w:hAnsi="Arial" w:cs="Arial"/>
                <w:color w:val="4A4A4A"/>
                <w:sz w:val="24"/>
                <w:szCs w:val="24"/>
                <w:lang w:eastAsia="ru-RU"/>
              </w:rPr>
              <w:t>г-</w:t>
            </w:r>
            <w:proofErr w:type="gramEnd"/>
            <w:r w:rsidRPr="007471C5">
              <w:rPr>
                <w:rFonts w:ascii="Arial" w:eastAsia="Times New Roman" w:hAnsi="Arial" w:cs="Arial"/>
                <w:color w:val="4A4A4A"/>
                <w:sz w:val="24"/>
                <w:szCs w:val="24"/>
                <w:lang w:eastAsia="ru-RU"/>
              </w:rPr>
              <w:t xml:space="preserve"> символ солнца. Постановка корпуса. Позиции головы, корпуса. Упражнения для головы (повороты, наклоны). Упражнения для корпуса (наклоны вперед, назад, в сторону, круговые движения). Игры.</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8</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93BAA" w:rsidRPr="007471C5" w:rsidRDefault="00293BAA" w:rsidP="00293BAA">
            <w:pPr>
              <w:tabs>
                <w:tab w:val="center" w:pos="836"/>
              </w:tabs>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xml:space="preserve"> 05.09,10.09,</w:t>
            </w:r>
          </w:p>
          <w:p w:rsidR="00293BAA" w:rsidRPr="007471C5" w:rsidRDefault="00293BAA" w:rsidP="00293BAA">
            <w:pPr>
              <w:tabs>
                <w:tab w:val="center" w:pos="836"/>
              </w:tabs>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12.09, 17.09</w:t>
            </w:r>
          </w:p>
          <w:p w:rsidR="0088430E" w:rsidRPr="007471C5" w:rsidRDefault="00293BAA" w:rsidP="00293BAA">
            <w:pPr>
              <w:tabs>
                <w:tab w:val="center" w:pos="836"/>
              </w:tabs>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ab/>
              <w:t xml:space="preserve"> </w:t>
            </w:r>
            <w:r w:rsidR="0088430E" w:rsidRPr="007471C5">
              <w:rPr>
                <w:rFonts w:ascii="Arial" w:eastAsia="Times New Roman" w:hAnsi="Arial" w:cs="Arial"/>
                <w:color w:val="4A4A4A"/>
                <w:sz w:val="24"/>
                <w:szCs w:val="24"/>
                <w:lang w:eastAsia="ru-RU"/>
              </w:rPr>
              <w:t>.</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rPr>
          <w:trHeight w:val="825"/>
        </w:trPr>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Позиции ног. Упражнения для ног. Позы классического танца. Разучивание позиций ног: «бабочка»(1п.), «стрекоза»(2п.), «ёлочка»(3п.), «стрелочка»(4п.), «лодочка»(6п.). Игры.</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293BAA"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19</w:t>
            </w:r>
            <w:r w:rsidR="0088430E" w:rsidRPr="007471C5">
              <w:rPr>
                <w:rFonts w:ascii="Arial" w:eastAsia="Times New Roman" w:hAnsi="Arial" w:cs="Arial"/>
                <w:color w:val="4A4A4A"/>
                <w:sz w:val="24"/>
                <w:szCs w:val="24"/>
                <w:lang w:eastAsia="ru-RU"/>
              </w:rPr>
              <w:t>.09.</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rPr>
          <w:trHeight w:val="510"/>
        </w:trPr>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4</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Позиции рук. Разучивание позиций рук: «луна» (</w:t>
            </w:r>
            <w:proofErr w:type="spellStart"/>
            <w:r w:rsidRPr="007471C5">
              <w:rPr>
                <w:rFonts w:ascii="Arial" w:eastAsia="Times New Roman" w:hAnsi="Arial" w:cs="Arial"/>
                <w:color w:val="4A4A4A"/>
                <w:sz w:val="24"/>
                <w:szCs w:val="24"/>
                <w:lang w:eastAsia="ru-RU"/>
              </w:rPr>
              <w:t>подг.п</w:t>
            </w:r>
            <w:proofErr w:type="spellEnd"/>
            <w:r w:rsidRPr="007471C5">
              <w:rPr>
                <w:rFonts w:ascii="Arial" w:eastAsia="Times New Roman" w:hAnsi="Arial" w:cs="Arial"/>
                <w:color w:val="4A4A4A"/>
                <w:sz w:val="24"/>
                <w:szCs w:val="24"/>
                <w:lang w:eastAsia="ru-RU"/>
              </w:rPr>
              <w:t>.), «кораблик»(1п.), «звездочка»(2п.), «солнце»(3п.).</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293BAA"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24.09</w:t>
            </w:r>
            <w:r w:rsidR="0088430E" w:rsidRPr="007471C5">
              <w:rPr>
                <w:rFonts w:ascii="Arial" w:eastAsia="Times New Roman" w:hAnsi="Arial" w:cs="Arial"/>
                <w:color w:val="4A4A4A"/>
                <w:sz w:val="24"/>
                <w:szCs w:val="24"/>
                <w:lang w:eastAsia="ru-RU"/>
              </w:rPr>
              <w:t>.</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rPr>
          <w:trHeight w:val="510"/>
        </w:trPr>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5</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Основные шаги танца. Разучивание видов шагов: спокойная ходьба, «</w:t>
            </w:r>
            <w:proofErr w:type="spellStart"/>
            <w:r w:rsidRPr="007471C5">
              <w:rPr>
                <w:rFonts w:ascii="Arial" w:eastAsia="Times New Roman" w:hAnsi="Arial" w:cs="Arial"/>
                <w:color w:val="4A4A4A"/>
                <w:sz w:val="24"/>
                <w:szCs w:val="24"/>
                <w:lang w:eastAsia="ru-RU"/>
              </w:rPr>
              <w:t>топотушки</w:t>
            </w:r>
            <w:proofErr w:type="spellEnd"/>
            <w:r w:rsidRPr="007471C5">
              <w:rPr>
                <w:rFonts w:ascii="Arial" w:eastAsia="Times New Roman" w:hAnsi="Arial" w:cs="Arial"/>
                <w:color w:val="4A4A4A"/>
                <w:sz w:val="24"/>
                <w:szCs w:val="24"/>
                <w:lang w:eastAsia="ru-RU"/>
              </w:rPr>
              <w:t xml:space="preserve">», боковой приставной шаг, шаги с </w:t>
            </w:r>
            <w:proofErr w:type="spellStart"/>
            <w:r w:rsidRPr="007471C5">
              <w:rPr>
                <w:rFonts w:ascii="Arial" w:eastAsia="Times New Roman" w:hAnsi="Arial" w:cs="Arial"/>
                <w:color w:val="4A4A4A"/>
                <w:sz w:val="24"/>
                <w:szCs w:val="24"/>
                <w:lang w:eastAsia="ru-RU"/>
              </w:rPr>
              <w:t>припаданием</w:t>
            </w:r>
            <w:proofErr w:type="spellEnd"/>
            <w:r w:rsidRPr="007471C5">
              <w:rPr>
                <w:rFonts w:ascii="Arial" w:eastAsia="Times New Roman" w:hAnsi="Arial" w:cs="Arial"/>
                <w:color w:val="4A4A4A"/>
                <w:sz w:val="24"/>
                <w:szCs w:val="24"/>
                <w:lang w:eastAsia="ru-RU"/>
              </w:rPr>
              <w:t xml:space="preserve">. Танцевальные элементы. Полуприседания и </w:t>
            </w:r>
            <w:r w:rsidRPr="007471C5">
              <w:rPr>
                <w:rFonts w:ascii="Arial" w:eastAsia="Times New Roman" w:hAnsi="Arial" w:cs="Arial"/>
                <w:color w:val="4A4A4A"/>
                <w:sz w:val="24"/>
                <w:szCs w:val="24"/>
                <w:lang w:eastAsia="ru-RU"/>
              </w:rPr>
              <w:lastRenderedPageBreak/>
              <w:t>полное приседание.</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lastRenderedPageBreak/>
              <w:t>6</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293BAA"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xml:space="preserve"> 26.09,26.09,</w:t>
            </w:r>
          </w:p>
          <w:p w:rsidR="00293BAA" w:rsidRPr="007471C5" w:rsidRDefault="00293BAA"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01.10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lastRenderedPageBreak/>
              <w:t>6</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Танец «Маме». Позиции ног, рук. Танцевальные позы. Разучивание элементов танца. Положение корпуса и головы. Работа над техникой исполнения танцевальных движений. Постановка танца. Костюмы.</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20</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D46786"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xml:space="preserve"> 01.10, 03.10,</w:t>
            </w:r>
          </w:p>
          <w:p w:rsidR="00D46786" w:rsidRPr="007471C5" w:rsidRDefault="00D46786" w:rsidP="00D46786">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08.10,10.10,</w:t>
            </w:r>
          </w:p>
          <w:p w:rsidR="00D46786" w:rsidRPr="007471C5" w:rsidRDefault="00D46786" w:rsidP="00D46786">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15.10, 17.10,</w:t>
            </w:r>
          </w:p>
          <w:p w:rsidR="00D46786" w:rsidRPr="007471C5" w:rsidRDefault="00D46786"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22.10, 24.10,</w:t>
            </w:r>
          </w:p>
          <w:p w:rsidR="00D46786" w:rsidRPr="007471C5" w:rsidRDefault="00D46786"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29.10, 31.10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7</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Танец «Стирка». Повторение</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D46786"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xml:space="preserve"> 05.11</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Русский народный танец.</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24</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rPr>
          <w:trHeight w:val="1215"/>
        </w:trPr>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8</w:t>
            </w:r>
          </w:p>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Русский народный танец. Прыжки на двух ногах: подскок на правой и левой ноге, прыжки с отбрасыванием ног назад и выбрасыванием ног вперед, подскоки, галоп. Игры.</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4</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D46786"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.07.11,12.11</w:t>
            </w:r>
            <w:r w:rsidR="0088430E" w:rsidRPr="007471C5">
              <w:rPr>
                <w:rFonts w:ascii="Arial" w:eastAsia="Times New Roman" w:hAnsi="Arial" w:cs="Arial"/>
                <w:color w:val="4A4A4A"/>
                <w:sz w:val="24"/>
                <w:szCs w:val="24"/>
                <w:lang w:eastAsia="ru-RU"/>
              </w:rPr>
              <w:t>.</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9</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Танцевальные движения: пружинка, пружинка с поворотом, подскок с притопом на месте</w:t>
            </w:r>
            <w:r w:rsidRPr="007471C5">
              <w:rPr>
                <w:rFonts w:ascii="Arial" w:eastAsia="Times New Roman" w:hAnsi="Arial" w:cs="Arial"/>
                <w:b/>
                <w:bCs/>
                <w:color w:val="4A4A4A"/>
                <w:sz w:val="24"/>
                <w:szCs w:val="24"/>
                <w:lang w:eastAsia="ru-RU"/>
              </w:rPr>
              <w:t>.</w:t>
            </w:r>
            <w:r w:rsidRPr="007471C5">
              <w:rPr>
                <w:rFonts w:ascii="Arial" w:eastAsia="Times New Roman" w:hAnsi="Arial" w:cs="Arial"/>
                <w:color w:val="4A4A4A"/>
                <w:sz w:val="24"/>
                <w:szCs w:val="24"/>
                <w:lang w:eastAsia="ru-RU"/>
              </w:rPr>
              <w:t> Танцевальные движения: притоп - веселый каблучок, «</w:t>
            </w:r>
            <w:proofErr w:type="spellStart"/>
            <w:r w:rsidRPr="007471C5">
              <w:rPr>
                <w:rFonts w:ascii="Arial" w:eastAsia="Times New Roman" w:hAnsi="Arial" w:cs="Arial"/>
                <w:color w:val="4A4A4A"/>
                <w:sz w:val="24"/>
                <w:szCs w:val="24"/>
                <w:lang w:eastAsia="ru-RU"/>
              </w:rPr>
              <w:t>ковырялочка</w:t>
            </w:r>
            <w:proofErr w:type="spellEnd"/>
            <w:r w:rsidRPr="007471C5">
              <w:rPr>
                <w:rFonts w:ascii="Arial" w:eastAsia="Times New Roman" w:hAnsi="Arial" w:cs="Arial"/>
                <w:color w:val="4A4A4A"/>
                <w:sz w:val="24"/>
                <w:szCs w:val="24"/>
                <w:lang w:eastAsia="ru-RU"/>
              </w:rPr>
              <w:t>» на прыжке.</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D46786"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14.11</w:t>
            </w:r>
            <w:r w:rsidR="0088430E" w:rsidRPr="007471C5">
              <w:rPr>
                <w:rFonts w:ascii="Arial" w:eastAsia="Times New Roman" w:hAnsi="Arial" w:cs="Arial"/>
                <w:color w:val="4A4A4A"/>
                <w:sz w:val="24"/>
                <w:szCs w:val="24"/>
                <w:lang w:eastAsia="ru-RU"/>
              </w:rPr>
              <w:t>.</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rPr>
          <w:trHeight w:val="240"/>
        </w:trPr>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tLeast"/>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10</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tLeast"/>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Разучивание хлопков. Хлопки в парах. Прыжки с попеременным выбрасыванием ног вперед. Соединение прыжков и хлопков по одному и в парах. Игры.</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tLeast"/>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4</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D46786" w:rsidP="0088430E">
            <w:pPr>
              <w:spacing w:after="0" w:line="240" w:lineRule="atLeast"/>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xml:space="preserve"> 19.11, 21.11</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11</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Танцевальные движения: притоп - веселый каблучок, «</w:t>
            </w:r>
            <w:proofErr w:type="spellStart"/>
            <w:r w:rsidRPr="007471C5">
              <w:rPr>
                <w:rFonts w:ascii="Arial" w:eastAsia="Times New Roman" w:hAnsi="Arial" w:cs="Arial"/>
                <w:color w:val="4A4A4A"/>
                <w:sz w:val="24"/>
                <w:szCs w:val="24"/>
                <w:lang w:eastAsia="ru-RU"/>
              </w:rPr>
              <w:t>ковырялочка</w:t>
            </w:r>
            <w:proofErr w:type="spellEnd"/>
            <w:r w:rsidRPr="007471C5">
              <w:rPr>
                <w:rFonts w:ascii="Arial" w:eastAsia="Times New Roman" w:hAnsi="Arial" w:cs="Arial"/>
                <w:color w:val="4A4A4A"/>
                <w:sz w:val="24"/>
                <w:szCs w:val="24"/>
                <w:lang w:eastAsia="ru-RU"/>
              </w:rPr>
              <w:t xml:space="preserve">» на прыжке, «три притопа». Прыжки на двух ногах (совершенствование); ознакомление: боковой галоп лицом и спиной в круг </w:t>
            </w:r>
            <w:proofErr w:type="spellStart"/>
            <w:r w:rsidRPr="007471C5">
              <w:rPr>
                <w:rFonts w:ascii="Arial" w:eastAsia="Times New Roman" w:hAnsi="Arial" w:cs="Arial"/>
                <w:color w:val="4A4A4A"/>
                <w:sz w:val="24"/>
                <w:szCs w:val="24"/>
                <w:lang w:eastAsia="ru-RU"/>
              </w:rPr>
              <w:t>по-одному</w:t>
            </w:r>
            <w:proofErr w:type="spellEnd"/>
            <w:r w:rsidRPr="007471C5">
              <w:rPr>
                <w:rFonts w:ascii="Arial" w:eastAsia="Times New Roman" w:hAnsi="Arial" w:cs="Arial"/>
                <w:color w:val="4A4A4A"/>
                <w:sz w:val="24"/>
                <w:szCs w:val="24"/>
                <w:lang w:eastAsia="ru-RU"/>
              </w:rPr>
              <w:t xml:space="preserve"> и в парах.</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4</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D46786" w:rsidP="00D46786">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26.11, 28.11</w:t>
            </w:r>
            <w:r w:rsidR="0088430E" w:rsidRPr="007471C5">
              <w:rPr>
                <w:rFonts w:ascii="Arial" w:eastAsia="Times New Roman" w:hAnsi="Arial" w:cs="Arial"/>
                <w:color w:val="4A4A4A"/>
                <w:sz w:val="24"/>
                <w:szCs w:val="24"/>
                <w:lang w:eastAsia="ru-RU"/>
              </w:rPr>
              <w:t>.</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12</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Ходы русского танца: простой, переменный, с ударами, дробный. Элементы русского танца</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69374D" w:rsidP="0088430E">
            <w:pPr>
              <w:spacing w:after="0" w:line="240" w:lineRule="auto"/>
              <w:jc w:val="center"/>
              <w:rPr>
                <w:rFonts w:ascii="Arial" w:eastAsia="Times New Roman" w:hAnsi="Arial" w:cs="Arial"/>
                <w:color w:val="4A4A4A"/>
                <w:sz w:val="24"/>
                <w:szCs w:val="24"/>
                <w:lang w:eastAsia="ru-RU"/>
              </w:rPr>
            </w:pPr>
            <w:r>
              <w:rPr>
                <w:rFonts w:ascii="Arial" w:eastAsia="Times New Roman" w:hAnsi="Arial" w:cs="Arial"/>
                <w:color w:val="4A4A4A"/>
                <w:sz w:val="24"/>
                <w:szCs w:val="24"/>
                <w:lang w:eastAsia="ru-RU"/>
              </w:rPr>
              <w:t>03.12</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13</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Дробные выстукивания. Вращения. Игры.</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69374D" w:rsidP="0088430E">
            <w:pPr>
              <w:spacing w:after="0" w:line="240" w:lineRule="auto"/>
              <w:jc w:val="center"/>
              <w:rPr>
                <w:rFonts w:ascii="Arial" w:eastAsia="Times New Roman" w:hAnsi="Arial" w:cs="Arial"/>
                <w:color w:val="4A4A4A"/>
                <w:sz w:val="24"/>
                <w:szCs w:val="24"/>
                <w:lang w:eastAsia="ru-RU"/>
              </w:rPr>
            </w:pPr>
            <w:r>
              <w:rPr>
                <w:rFonts w:ascii="Arial" w:eastAsia="Times New Roman" w:hAnsi="Arial" w:cs="Arial"/>
                <w:color w:val="4A4A4A"/>
                <w:sz w:val="24"/>
                <w:szCs w:val="24"/>
                <w:lang w:eastAsia="ru-RU"/>
              </w:rPr>
              <w:t>05.12</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14</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xml:space="preserve">Прыжки на одной ноге: «часики», галоп вперед, </w:t>
            </w:r>
            <w:proofErr w:type="gramStart"/>
            <w:r w:rsidRPr="007471C5">
              <w:rPr>
                <w:rFonts w:ascii="Arial" w:eastAsia="Times New Roman" w:hAnsi="Arial" w:cs="Arial"/>
                <w:color w:val="4A4A4A"/>
                <w:sz w:val="24"/>
                <w:szCs w:val="24"/>
                <w:lang w:eastAsia="ru-RU"/>
              </w:rPr>
              <w:t>простая</w:t>
            </w:r>
            <w:proofErr w:type="gramEnd"/>
            <w:r w:rsidRPr="007471C5">
              <w:rPr>
                <w:rFonts w:ascii="Arial" w:eastAsia="Times New Roman" w:hAnsi="Arial" w:cs="Arial"/>
                <w:color w:val="4A4A4A"/>
                <w:sz w:val="24"/>
                <w:szCs w:val="24"/>
                <w:lang w:eastAsia="ru-RU"/>
              </w:rPr>
              <w:t xml:space="preserve"> </w:t>
            </w:r>
            <w:proofErr w:type="spellStart"/>
            <w:r w:rsidRPr="007471C5">
              <w:rPr>
                <w:rFonts w:ascii="Arial" w:eastAsia="Times New Roman" w:hAnsi="Arial" w:cs="Arial"/>
                <w:color w:val="4A4A4A"/>
                <w:sz w:val="24"/>
                <w:szCs w:val="24"/>
                <w:lang w:eastAsia="ru-RU"/>
              </w:rPr>
              <w:t>моталочка</w:t>
            </w:r>
            <w:proofErr w:type="spellEnd"/>
            <w:r w:rsidRPr="007471C5">
              <w:rPr>
                <w:rFonts w:ascii="Arial" w:eastAsia="Times New Roman" w:hAnsi="Arial" w:cs="Arial"/>
                <w:color w:val="4A4A4A"/>
                <w:sz w:val="24"/>
                <w:szCs w:val="24"/>
                <w:lang w:eastAsia="ru-RU"/>
              </w:rPr>
              <w:t>. Танцевальные движения: «</w:t>
            </w:r>
            <w:proofErr w:type="spellStart"/>
            <w:r w:rsidRPr="007471C5">
              <w:rPr>
                <w:rFonts w:ascii="Arial" w:eastAsia="Times New Roman" w:hAnsi="Arial" w:cs="Arial"/>
                <w:color w:val="4A4A4A"/>
                <w:sz w:val="24"/>
                <w:szCs w:val="24"/>
                <w:lang w:eastAsia="ru-RU"/>
              </w:rPr>
              <w:t>расчесочка</w:t>
            </w:r>
            <w:proofErr w:type="spellEnd"/>
            <w:r w:rsidRPr="007471C5">
              <w:rPr>
                <w:rFonts w:ascii="Arial" w:eastAsia="Times New Roman" w:hAnsi="Arial" w:cs="Arial"/>
                <w:color w:val="4A4A4A"/>
                <w:sz w:val="24"/>
                <w:szCs w:val="24"/>
                <w:lang w:eastAsia="ru-RU"/>
              </w:rPr>
              <w:t>», «</w:t>
            </w:r>
            <w:proofErr w:type="spellStart"/>
            <w:r w:rsidRPr="007471C5">
              <w:rPr>
                <w:rFonts w:ascii="Arial" w:eastAsia="Times New Roman" w:hAnsi="Arial" w:cs="Arial"/>
                <w:color w:val="4A4A4A"/>
                <w:sz w:val="24"/>
                <w:szCs w:val="24"/>
                <w:lang w:eastAsia="ru-RU"/>
              </w:rPr>
              <w:t>ковырялочка</w:t>
            </w:r>
            <w:proofErr w:type="spellEnd"/>
            <w:r w:rsidRPr="007471C5">
              <w:rPr>
                <w:rFonts w:ascii="Arial" w:eastAsia="Times New Roman" w:hAnsi="Arial" w:cs="Arial"/>
                <w:color w:val="4A4A4A"/>
                <w:sz w:val="24"/>
                <w:szCs w:val="24"/>
                <w:lang w:eastAsia="ru-RU"/>
              </w:rPr>
              <w:t xml:space="preserve">» на прыжке, выбрасывание на подскоке носка, пятки, </w:t>
            </w:r>
            <w:proofErr w:type="spellStart"/>
            <w:r w:rsidRPr="007471C5">
              <w:rPr>
                <w:rFonts w:ascii="Arial" w:eastAsia="Times New Roman" w:hAnsi="Arial" w:cs="Arial"/>
                <w:color w:val="4A4A4A"/>
                <w:sz w:val="24"/>
                <w:szCs w:val="24"/>
                <w:lang w:eastAsia="ru-RU"/>
              </w:rPr>
              <w:t>ковырялочка</w:t>
            </w:r>
            <w:proofErr w:type="spellEnd"/>
            <w:r w:rsidRPr="007471C5">
              <w:rPr>
                <w:rFonts w:ascii="Arial" w:eastAsia="Times New Roman" w:hAnsi="Arial" w:cs="Arial"/>
                <w:color w:val="4A4A4A"/>
                <w:sz w:val="24"/>
                <w:szCs w:val="24"/>
                <w:lang w:eastAsia="ru-RU"/>
              </w:rPr>
              <w:t xml:space="preserve"> на подскоке.</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69374D" w:rsidP="0088430E">
            <w:pPr>
              <w:spacing w:after="0" w:line="240" w:lineRule="auto"/>
              <w:jc w:val="center"/>
              <w:rPr>
                <w:rFonts w:ascii="Arial" w:eastAsia="Times New Roman" w:hAnsi="Arial" w:cs="Arial"/>
                <w:color w:val="4A4A4A"/>
                <w:sz w:val="24"/>
                <w:szCs w:val="24"/>
                <w:lang w:eastAsia="ru-RU"/>
              </w:rPr>
            </w:pPr>
            <w:r>
              <w:rPr>
                <w:rFonts w:ascii="Arial" w:eastAsia="Times New Roman" w:hAnsi="Arial" w:cs="Arial"/>
                <w:color w:val="4A4A4A"/>
                <w:sz w:val="24"/>
                <w:szCs w:val="24"/>
                <w:lang w:eastAsia="ru-RU"/>
              </w:rPr>
              <w:t>10.12</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15</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proofErr w:type="gramStart"/>
            <w:r w:rsidRPr="007471C5">
              <w:rPr>
                <w:rFonts w:ascii="Arial" w:eastAsia="Times New Roman" w:hAnsi="Arial" w:cs="Arial"/>
                <w:color w:val="4A4A4A"/>
                <w:sz w:val="24"/>
                <w:szCs w:val="24"/>
                <w:lang w:eastAsia="ru-RU"/>
              </w:rPr>
              <w:t>Танцевальные движения: закрепление «пружинка», «пружинка» с поворотом, притоп – веселый каблучок, «</w:t>
            </w:r>
            <w:proofErr w:type="spellStart"/>
            <w:r w:rsidRPr="007471C5">
              <w:rPr>
                <w:rFonts w:ascii="Arial" w:eastAsia="Times New Roman" w:hAnsi="Arial" w:cs="Arial"/>
                <w:color w:val="4A4A4A"/>
                <w:sz w:val="24"/>
                <w:szCs w:val="24"/>
                <w:lang w:eastAsia="ru-RU"/>
              </w:rPr>
              <w:t>ковырялочка</w:t>
            </w:r>
            <w:proofErr w:type="spellEnd"/>
            <w:r w:rsidRPr="007471C5">
              <w:rPr>
                <w:rFonts w:ascii="Arial" w:eastAsia="Times New Roman" w:hAnsi="Arial" w:cs="Arial"/>
                <w:color w:val="4A4A4A"/>
                <w:sz w:val="24"/>
                <w:szCs w:val="24"/>
                <w:lang w:eastAsia="ru-RU"/>
              </w:rPr>
              <w:t>» на прыжке.</w:t>
            </w:r>
            <w:proofErr w:type="gramEnd"/>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69374D" w:rsidP="0088430E">
            <w:pPr>
              <w:spacing w:after="0" w:line="240" w:lineRule="auto"/>
              <w:jc w:val="center"/>
              <w:rPr>
                <w:rFonts w:ascii="Arial" w:eastAsia="Times New Roman" w:hAnsi="Arial" w:cs="Arial"/>
                <w:color w:val="4A4A4A"/>
                <w:sz w:val="24"/>
                <w:szCs w:val="24"/>
                <w:lang w:eastAsia="ru-RU"/>
              </w:rPr>
            </w:pPr>
            <w:r>
              <w:rPr>
                <w:rFonts w:ascii="Arial" w:eastAsia="Times New Roman" w:hAnsi="Arial" w:cs="Arial"/>
                <w:color w:val="4A4A4A"/>
                <w:sz w:val="24"/>
                <w:szCs w:val="24"/>
                <w:lang w:eastAsia="ru-RU"/>
              </w:rPr>
              <w:t>12</w:t>
            </w:r>
            <w:r w:rsidR="0088430E" w:rsidRPr="007471C5">
              <w:rPr>
                <w:rFonts w:ascii="Arial" w:eastAsia="Times New Roman" w:hAnsi="Arial" w:cs="Arial"/>
                <w:color w:val="4A4A4A"/>
                <w:sz w:val="24"/>
                <w:szCs w:val="24"/>
                <w:lang w:eastAsia="ru-RU"/>
              </w:rPr>
              <w:t>.12.</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16</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Закрепление видов шагов и прыжков, приставной шаг с пружинкой, переменный шаг.</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69374D" w:rsidP="0088430E">
            <w:pPr>
              <w:spacing w:after="0" w:line="240" w:lineRule="auto"/>
              <w:jc w:val="center"/>
              <w:rPr>
                <w:rFonts w:ascii="Arial" w:eastAsia="Times New Roman" w:hAnsi="Arial" w:cs="Arial"/>
                <w:color w:val="4A4A4A"/>
                <w:sz w:val="24"/>
                <w:szCs w:val="24"/>
                <w:lang w:eastAsia="ru-RU"/>
              </w:rPr>
            </w:pPr>
            <w:r>
              <w:rPr>
                <w:rFonts w:ascii="Arial" w:eastAsia="Times New Roman" w:hAnsi="Arial" w:cs="Arial"/>
                <w:color w:val="4A4A4A"/>
                <w:sz w:val="24"/>
                <w:szCs w:val="24"/>
                <w:lang w:eastAsia="ru-RU"/>
              </w:rPr>
              <w:t>17</w:t>
            </w:r>
            <w:r w:rsidR="0088430E" w:rsidRPr="007471C5">
              <w:rPr>
                <w:rFonts w:ascii="Arial" w:eastAsia="Times New Roman" w:hAnsi="Arial" w:cs="Arial"/>
                <w:color w:val="4A4A4A"/>
                <w:sz w:val="24"/>
                <w:szCs w:val="24"/>
                <w:lang w:eastAsia="ru-RU"/>
              </w:rPr>
              <w:t>.12.</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lastRenderedPageBreak/>
              <w:t>17</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Танец «Солнышко». Позиции ног, рук. Танцевальные позы. Разучивание элементов танца. Положение корпуса и головы. Работа над техникой исполнения танцевальных движений. Постановка танца. Костюмы.</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12</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69374D" w:rsidP="0088430E">
            <w:pPr>
              <w:spacing w:after="0" w:line="240" w:lineRule="auto"/>
              <w:jc w:val="center"/>
              <w:rPr>
                <w:rFonts w:ascii="Arial" w:eastAsia="Times New Roman" w:hAnsi="Arial" w:cs="Arial"/>
                <w:color w:val="4A4A4A"/>
                <w:sz w:val="24"/>
                <w:szCs w:val="24"/>
                <w:lang w:eastAsia="ru-RU"/>
              </w:rPr>
            </w:pPr>
            <w:r>
              <w:rPr>
                <w:rFonts w:ascii="Arial" w:eastAsia="Times New Roman" w:hAnsi="Arial" w:cs="Arial"/>
                <w:color w:val="4A4A4A"/>
                <w:sz w:val="24"/>
                <w:szCs w:val="24"/>
                <w:lang w:eastAsia="ru-RU"/>
              </w:rPr>
              <w:t>19.12.-16.01</w:t>
            </w:r>
            <w:r w:rsidR="0088430E" w:rsidRPr="007471C5">
              <w:rPr>
                <w:rFonts w:ascii="Arial" w:eastAsia="Times New Roman" w:hAnsi="Arial" w:cs="Arial"/>
                <w:color w:val="4A4A4A"/>
                <w:sz w:val="24"/>
                <w:szCs w:val="24"/>
                <w:lang w:eastAsia="ru-RU"/>
              </w:rPr>
              <w:t>.</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18</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xml:space="preserve">Танец «Музыкальный». </w:t>
            </w:r>
            <w:proofErr w:type="spellStart"/>
            <w:r w:rsidRPr="007471C5">
              <w:rPr>
                <w:rFonts w:ascii="Arial" w:eastAsia="Times New Roman" w:hAnsi="Arial" w:cs="Arial"/>
                <w:color w:val="4A4A4A"/>
                <w:sz w:val="24"/>
                <w:szCs w:val="24"/>
                <w:lang w:eastAsia="ru-RU"/>
              </w:rPr>
              <w:t>Осн</w:t>
            </w:r>
            <w:proofErr w:type="spellEnd"/>
            <w:r w:rsidRPr="007471C5">
              <w:rPr>
                <w:rFonts w:ascii="Arial" w:eastAsia="Times New Roman" w:hAnsi="Arial" w:cs="Arial"/>
                <w:color w:val="4A4A4A"/>
                <w:sz w:val="24"/>
                <w:szCs w:val="24"/>
                <w:lang w:eastAsia="ru-RU"/>
              </w:rPr>
              <w:t>. Шаги. Шассе-проход. Поворот под рукой. Повороты в теневую позицию и обратно. Раскручивание и закручивание по руке. Выход в позицию л</w:t>
            </w:r>
            <w:proofErr w:type="gramStart"/>
            <w:r w:rsidRPr="007471C5">
              <w:rPr>
                <w:rFonts w:ascii="Arial" w:eastAsia="Times New Roman" w:hAnsi="Arial" w:cs="Arial"/>
                <w:color w:val="4A4A4A"/>
                <w:sz w:val="24"/>
                <w:szCs w:val="24"/>
                <w:lang w:eastAsia="ru-RU"/>
              </w:rPr>
              <w:t>.к</w:t>
            </w:r>
            <w:proofErr w:type="gramEnd"/>
            <w:r w:rsidRPr="007471C5">
              <w:rPr>
                <w:rFonts w:ascii="Arial" w:eastAsia="Times New Roman" w:hAnsi="Arial" w:cs="Arial"/>
                <w:color w:val="4A4A4A"/>
                <w:sz w:val="24"/>
                <w:szCs w:val="24"/>
                <w:lang w:eastAsia="ru-RU"/>
              </w:rPr>
              <w:t xml:space="preserve"> л.</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12</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69374D" w:rsidP="0088430E">
            <w:pPr>
              <w:spacing w:after="0" w:line="240" w:lineRule="auto"/>
              <w:jc w:val="center"/>
              <w:rPr>
                <w:rFonts w:ascii="Arial" w:eastAsia="Times New Roman" w:hAnsi="Arial" w:cs="Arial"/>
                <w:color w:val="4A4A4A"/>
                <w:sz w:val="24"/>
                <w:szCs w:val="24"/>
                <w:lang w:eastAsia="ru-RU"/>
              </w:rPr>
            </w:pPr>
            <w:r>
              <w:rPr>
                <w:rFonts w:ascii="Arial" w:eastAsia="Times New Roman" w:hAnsi="Arial" w:cs="Arial"/>
                <w:color w:val="4A4A4A"/>
                <w:sz w:val="24"/>
                <w:szCs w:val="24"/>
                <w:lang w:eastAsia="ru-RU"/>
              </w:rPr>
              <w:t>21.01-06.02</w:t>
            </w:r>
            <w:r w:rsidR="0088430E" w:rsidRPr="007471C5">
              <w:rPr>
                <w:rFonts w:ascii="Arial" w:eastAsia="Times New Roman" w:hAnsi="Arial" w:cs="Arial"/>
                <w:color w:val="4A4A4A"/>
                <w:sz w:val="24"/>
                <w:szCs w:val="24"/>
                <w:lang w:eastAsia="ru-RU"/>
              </w:rPr>
              <w:t>.</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19</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Полька. Галоп, хлопушки по одному и в парах. Каблучные. «Раскрылись-закрылись». Три шага – галоп, точка. Два шага – разошлись, сошлись, вправо, влево. Повороты на подскоках. Поворот в паре и по одному.</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12</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69374D" w:rsidP="0088430E">
            <w:pPr>
              <w:spacing w:after="0" w:line="240" w:lineRule="auto"/>
              <w:jc w:val="center"/>
              <w:rPr>
                <w:rFonts w:ascii="Arial" w:eastAsia="Times New Roman" w:hAnsi="Arial" w:cs="Arial"/>
                <w:color w:val="4A4A4A"/>
                <w:sz w:val="24"/>
                <w:szCs w:val="24"/>
                <w:lang w:eastAsia="ru-RU"/>
              </w:rPr>
            </w:pPr>
            <w:r>
              <w:rPr>
                <w:rFonts w:ascii="Arial" w:eastAsia="Times New Roman" w:hAnsi="Arial" w:cs="Arial"/>
                <w:color w:val="4A4A4A"/>
                <w:sz w:val="24"/>
                <w:szCs w:val="24"/>
                <w:lang w:eastAsia="ru-RU"/>
              </w:rPr>
              <w:t>11.02.-26.02</w:t>
            </w:r>
            <w:r w:rsidR="0088430E" w:rsidRPr="007471C5">
              <w:rPr>
                <w:rFonts w:ascii="Arial" w:eastAsia="Times New Roman" w:hAnsi="Arial" w:cs="Arial"/>
                <w:color w:val="4A4A4A"/>
                <w:sz w:val="24"/>
                <w:szCs w:val="24"/>
                <w:lang w:eastAsia="ru-RU"/>
              </w:rPr>
              <w:t>.</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20</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xml:space="preserve">Вальс. </w:t>
            </w:r>
            <w:proofErr w:type="gramStart"/>
            <w:r w:rsidRPr="007471C5">
              <w:rPr>
                <w:rFonts w:ascii="Arial" w:eastAsia="Times New Roman" w:hAnsi="Arial" w:cs="Arial"/>
                <w:color w:val="4A4A4A"/>
                <w:sz w:val="24"/>
                <w:szCs w:val="24"/>
                <w:lang w:eastAsia="ru-RU"/>
              </w:rPr>
              <w:t>Балансе</w:t>
            </w:r>
            <w:proofErr w:type="gramEnd"/>
            <w:r w:rsidRPr="007471C5">
              <w:rPr>
                <w:rFonts w:ascii="Arial" w:eastAsia="Times New Roman" w:hAnsi="Arial" w:cs="Arial"/>
                <w:color w:val="4A4A4A"/>
                <w:sz w:val="24"/>
                <w:szCs w:val="24"/>
                <w:lang w:eastAsia="ru-RU"/>
              </w:rPr>
              <w:t>. Перемена по одному и в паре. Правый и левый повороты. Спин-поворот. Каблучный поворот. Повороты под рукой.</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10</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22769C" w:rsidP="0088430E">
            <w:pPr>
              <w:spacing w:after="0" w:line="240" w:lineRule="auto"/>
              <w:jc w:val="center"/>
              <w:rPr>
                <w:rFonts w:ascii="Arial" w:eastAsia="Times New Roman" w:hAnsi="Arial" w:cs="Arial"/>
                <w:color w:val="4A4A4A"/>
                <w:sz w:val="24"/>
                <w:szCs w:val="24"/>
                <w:lang w:eastAsia="ru-RU"/>
              </w:rPr>
            </w:pPr>
            <w:r>
              <w:rPr>
                <w:rFonts w:ascii="Arial" w:eastAsia="Times New Roman" w:hAnsi="Arial" w:cs="Arial"/>
                <w:color w:val="4A4A4A"/>
                <w:sz w:val="24"/>
                <w:szCs w:val="24"/>
                <w:lang w:eastAsia="ru-RU"/>
              </w:rPr>
              <w:t>03.03.-17.03.</w:t>
            </w:r>
            <w:r w:rsidR="0088430E" w:rsidRPr="007471C5">
              <w:rPr>
                <w:rFonts w:ascii="Arial" w:eastAsia="Times New Roman" w:hAnsi="Arial" w:cs="Arial"/>
                <w:color w:val="4A4A4A"/>
                <w:sz w:val="24"/>
                <w:szCs w:val="24"/>
                <w:lang w:eastAsia="ru-RU"/>
              </w:rPr>
              <w:t>.</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21</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Танец с цветами.</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w:t>
            </w:r>
            <w:r w:rsidR="0022769C">
              <w:rPr>
                <w:rFonts w:ascii="Arial" w:eastAsia="Times New Roman" w:hAnsi="Arial" w:cs="Arial"/>
                <w:color w:val="4A4A4A"/>
                <w:sz w:val="24"/>
                <w:szCs w:val="24"/>
                <w:lang w:eastAsia="ru-RU"/>
              </w:rPr>
              <w:t>4</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22769C" w:rsidP="0088430E">
            <w:pPr>
              <w:spacing w:after="0" w:line="240" w:lineRule="auto"/>
              <w:jc w:val="center"/>
              <w:rPr>
                <w:rFonts w:ascii="Arial" w:eastAsia="Times New Roman" w:hAnsi="Arial" w:cs="Arial"/>
                <w:color w:val="4A4A4A"/>
                <w:sz w:val="24"/>
                <w:szCs w:val="24"/>
                <w:lang w:eastAsia="ru-RU"/>
              </w:rPr>
            </w:pPr>
            <w:r>
              <w:rPr>
                <w:rFonts w:ascii="Arial" w:eastAsia="Times New Roman" w:hAnsi="Arial" w:cs="Arial"/>
                <w:color w:val="4A4A4A"/>
                <w:sz w:val="24"/>
                <w:szCs w:val="24"/>
                <w:lang w:eastAsia="ru-RU"/>
              </w:rPr>
              <w:t>19.03.-14.04</w:t>
            </w:r>
            <w:r w:rsidR="0088430E" w:rsidRPr="007471C5">
              <w:rPr>
                <w:rFonts w:ascii="Arial" w:eastAsia="Times New Roman" w:hAnsi="Arial" w:cs="Arial"/>
                <w:color w:val="4A4A4A"/>
                <w:sz w:val="24"/>
                <w:szCs w:val="24"/>
                <w:lang w:eastAsia="ru-RU"/>
              </w:rPr>
              <w:t>.</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22</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Танец с шарами</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w:t>
            </w:r>
            <w:r w:rsidR="0022769C">
              <w:rPr>
                <w:rFonts w:ascii="Arial" w:eastAsia="Times New Roman" w:hAnsi="Arial" w:cs="Arial"/>
                <w:color w:val="4A4A4A"/>
                <w:sz w:val="24"/>
                <w:szCs w:val="24"/>
                <w:lang w:eastAsia="ru-RU"/>
              </w:rPr>
              <w:t>4</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22769C" w:rsidP="0088430E">
            <w:pPr>
              <w:spacing w:after="0" w:line="240" w:lineRule="auto"/>
              <w:jc w:val="center"/>
              <w:rPr>
                <w:rFonts w:ascii="Arial" w:eastAsia="Times New Roman" w:hAnsi="Arial" w:cs="Arial"/>
                <w:color w:val="4A4A4A"/>
                <w:sz w:val="24"/>
                <w:szCs w:val="24"/>
                <w:lang w:eastAsia="ru-RU"/>
              </w:rPr>
            </w:pPr>
            <w:r>
              <w:rPr>
                <w:rFonts w:ascii="Arial" w:eastAsia="Times New Roman" w:hAnsi="Arial" w:cs="Arial"/>
                <w:color w:val="4A4A4A"/>
                <w:sz w:val="24"/>
                <w:szCs w:val="24"/>
                <w:lang w:eastAsia="ru-RU"/>
              </w:rPr>
              <w:t>16.04.– 29</w:t>
            </w:r>
            <w:r w:rsidR="0088430E" w:rsidRPr="007471C5">
              <w:rPr>
                <w:rFonts w:ascii="Arial" w:eastAsia="Times New Roman" w:hAnsi="Arial" w:cs="Arial"/>
                <w:color w:val="4A4A4A"/>
                <w:sz w:val="24"/>
                <w:szCs w:val="24"/>
                <w:lang w:eastAsia="ru-RU"/>
              </w:rPr>
              <w:t>.05.</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23</w:t>
            </w: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Выступление.</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4</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Октябрь, ноябрь, март, апрель.</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r w:rsidR="0088430E" w:rsidRPr="007471C5" w:rsidTr="0088430E">
        <w:tc>
          <w:tcPr>
            <w:tcW w:w="3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c>
          <w:tcPr>
            <w:tcW w:w="59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Итого</w:t>
            </w:r>
          </w:p>
        </w:tc>
        <w:tc>
          <w:tcPr>
            <w:tcW w:w="5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144</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p>
        </w:tc>
      </w:tr>
    </w:tbl>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Методическое обеспечение программы.</w:t>
      </w: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С первых минут занятий очень важно заинтересовать детей, вызвать у них желание заниматься. Для этого следует тщательно продумать методические приемы, которые помогут решить поставленные задачи.</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xml:space="preserve">Прежде, чем заставить ребенка танцевать, нужно научить его красиво и осознанно двигаться под музыку,  научить связывать музыку с движением. Для этого в занятия нужно включать простые, интересные упражнения, не вызывающие особых затруднений для их восприятия и исполнения. Движения показывает педагог. Надо следить, чтобы дети не повторяли движение сразу за педагогом, а внимательно следили за его исполнением. Обучение движению начинается с его названия, показа, объяснения техники. Это необходимо для создания зрительного образа и последующего осмысления движений. Все новые движения необходимо изучать в «чистом» виде. Если движение трудное и достичь его правильного исполнения сразу нельзя, то изучают сначала элементы, подготовительные упражнения. Систематическое повторение одного упражнения значительное число раз позволит добиться лучшей техники исполнения. Но нужно помнить, что нельзя долго задерживать внимание детей на </w:t>
      </w:r>
      <w:r w:rsidRPr="007471C5">
        <w:rPr>
          <w:rFonts w:ascii="Arial" w:eastAsia="Times New Roman" w:hAnsi="Arial" w:cs="Arial"/>
          <w:color w:val="4A4A4A"/>
          <w:sz w:val="24"/>
          <w:szCs w:val="24"/>
          <w:lang w:eastAsia="ru-RU"/>
        </w:rPr>
        <w:lastRenderedPageBreak/>
        <w:t>одном упражнении, занятие не должно быть моторным. Нужно разнообразить задания, что бы они всегда оставались занимательными для воспитанников. </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Для обучения танцам детей младшего школьного возраста необходимо использовать игру. «Дети должны жить в мире красоты, игры, сказки, музыки, фантазии, творчества», – писал Сухомлинский. Речь идет не о применении игры как средства разрядки и отдыха, а о необходимости пронизать занятие игровым началом, сделать игру его органическим компонентом.</w:t>
      </w:r>
      <w:r w:rsidRPr="007471C5">
        <w:rPr>
          <w:rFonts w:ascii="Arial" w:eastAsia="Times New Roman" w:hAnsi="Arial" w:cs="Arial"/>
          <w:color w:val="4A4A4A"/>
          <w:sz w:val="24"/>
          <w:szCs w:val="24"/>
          <w:lang w:eastAsia="ru-RU"/>
        </w:rPr>
        <w:br/>
        <w:t>Игра должна быть средством достижения намеченной педагогической цели, требовать для своего осуществления волевых усилий, упорного труда. Тогда игра будет способом обучения воспитанника умению трудиться, и при этом даже рутинная, скучная для детей работа покажется интересной.</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Кроме танцевальных элементов на занятиях кружка дети знакомятся с различными упражнениями, связанными с отсчётом ритма, что дает ребенку возможность безошибочно начать движение на указанную долю музыкального такта и развивает чувство музыкального ритма. Одним из самых слабых мест в исполнительской практике является невыразительность лица, поэтому с первого занятия нужно обращать внимание детей на активность мышц лица.</w:t>
      </w:r>
      <w:r w:rsidRPr="007471C5">
        <w:rPr>
          <w:rFonts w:ascii="Arial" w:eastAsia="Times New Roman" w:hAnsi="Arial" w:cs="Arial"/>
          <w:color w:val="4A4A4A"/>
          <w:sz w:val="24"/>
          <w:szCs w:val="24"/>
          <w:lang w:eastAsia="ru-RU"/>
        </w:rPr>
        <w:br/>
        <w:t>И поэтому для развития у детей выразительности, артистичности, фантазии следует включать в занятия музыкальные этюды и игры. Целесообразно включать в занятие импровизацию.</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В качестве музыкального оформления лучше выбирать доступные для восприятия детей произведения. Они должны быть разнообразными и качественными. Музыка подбирается к каждой части занятия, определяется ее структура, темп, ритмический рисунок, характер.</w:t>
      </w:r>
      <w:r w:rsidRPr="007471C5">
        <w:rPr>
          <w:rFonts w:ascii="Arial" w:eastAsia="Times New Roman" w:hAnsi="Arial" w:cs="Arial"/>
          <w:color w:val="4A4A4A"/>
          <w:sz w:val="24"/>
          <w:szCs w:val="24"/>
          <w:lang w:eastAsia="ru-RU"/>
        </w:rPr>
        <w:br/>
        <w:t>На протяжении всех занятий,  особенно на их начальном этапе, очень важно следить за формированием правильной осанки детей. С этой целью рекомендуются задания на укрепление мышц спины.</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Успешное решение поставленных задач на занятиях возможно только при использовании педагогических принципов:</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принцип доступности и индивидуальности (учет возрастных особенностей, возможностей ребенка, индивидуальный подход к каждому        участнику кружка.)</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принцип постепенного повышения требований (выполнение ребенком все более трудных, новых заданий, постепенное увеличение объема и интенсивности нагрузок.)</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принцип систематичности (непрерывность, регулярность занятий.)</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игровой принцип (занятие стоится на игре.)</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принцип сознательности, активности (сознательное, заинтересованное отношение ребенка к своим действиям.)</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принцип повторяемости материала (повторение вырабатываемых двигательных навыков.)</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принцип наглядности (практический показ движений.)</w:t>
      </w: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МЕТОДИЧЕСКИЕ ПОЯСНЕНИЯ К ОРГАНИЗАЦИИ ЗАНЯТИЙ</w:t>
      </w: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p>
    <w:p w:rsidR="0088430E" w:rsidRPr="007471C5" w:rsidRDefault="0088430E" w:rsidP="0088430E">
      <w:pPr>
        <w:numPr>
          <w:ilvl w:val="0"/>
          <w:numId w:val="17"/>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Принцип деятельности</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На занятиях ребенок находится в процессе открытия новых знаний.</w:t>
      </w:r>
    </w:p>
    <w:p w:rsidR="0088430E" w:rsidRPr="007471C5" w:rsidRDefault="0088430E" w:rsidP="0088430E">
      <w:pPr>
        <w:numPr>
          <w:ilvl w:val="0"/>
          <w:numId w:val="18"/>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 xml:space="preserve">Принцип </w:t>
      </w:r>
      <w:proofErr w:type="spellStart"/>
      <w:r w:rsidRPr="007471C5">
        <w:rPr>
          <w:rFonts w:ascii="Arial" w:eastAsia="Times New Roman" w:hAnsi="Arial" w:cs="Arial"/>
          <w:b/>
          <w:bCs/>
          <w:color w:val="4A4A4A"/>
          <w:sz w:val="24"/>
          <w:szCs w:val="24"/>
          <w:lang w:eastAsia="ru-RU"/>
        </w:rPr>
        <w:t>креативности</w:t>
      </w:r>
      <w:proofErr w:type="spellEnd"/>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Педагог провоцирует и поощряет творческую активность детей.</w:t>
      </w:r>
    </w:p>
    <w:p w:rsidR="0088430E" w:rsidRPr="007471C5" w:rsidRDefault="0088430E" w:rsidP="0088430E">
      <w:pPr>
        <w:numPr>
          <w:ilvl w:val="0"/>
          <w:numId w:val="19"/>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Принцип непрерывности образования и воспитания</w:t>
      </w:r>
    </w:p>
    <w:p w:rsidR="0088430E" w:rsidRPr="007471C5" w:rsidRDefault="0088430E" w:rsidP="0088430E">
      <w:pPr>
        <w:numPr>
          <w:ilvl w:val="0"/>
          <w:numId w:val="19"/>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lastRenderedPageBreak/>
        <w:t>осуществление, как целостного, так и индивидуального подхода к воспитанию личности ребёнка;</w:t>
      </w: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u w:val="single"/>
          <w:lang w:eastAsia="ru-RU"/>
        </w:rPr>
        <w:t>Методы занятий:</w:t>
      </w:r>
    </w:p>
    <w:p w:rsidR="0088430E" w:rsidRPr="007471C5" w:rsidRDefault="0088430E" w:rsidP="0088430E">
      <w:pPr>
        <w:numPr>
          <w:ilvl w:val="0"/>
          <w:numId w:val="20"/>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Словесный (объяснение, рассказ)</w:t>
      </w:r>
    </w:p>
    <w:p w:rsidR="0088430E" w:rsidRPr="007471C5" w:rsidRDefault="0088430E" w:rsidP="0088430E">
      <w:pPr>
        <w:numPr>
          <w:ilvl w:val="0"/>
          <w:numId w:val="20"/>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Наглядность (личный показ педагога)</w:t>
      </w:r>
    </w:p>
    <w:p w:rsidR="0088430E" w:rsidRPr="007471C5" w:rsidRDefault="0088430E" w:rsidP="0088430E">
      <w:pPr>
        <w:numPr>
          <w:ilvl w:val="0"/>
          <w:numId w:val="20"/>
        </w:numPr>
        <w:shd w:val="clear" w:color="auto" w:fill="FFFFFF"/>
        <w:spacing w:after="0" w:line="240" w:lineRule="auto"/>
        <w:ind w:left="0"/>
        <w:rPr>
          <w:rFonts w:ascii="Arial" w:eastAsia="Times New Roman" w:hAnsi="Arial" w:cs="Arial"/>
          <w:color w:val="4A4A4A"/>
          <w:sz w:val="24"/>
          <w:szCs w:val="24"/>
          <w:lang w:eastAsia="ru-RU"/>
        </w:rPr>
      </w:pPr>
      <w:proofErr w:type="gramStart"/>
      <w:r w:rsidRPr="007471C5">
        <w:rPr>
          <w:rFonts w:ascii="Arial" w:eastAsia="Times New Roman" w:hAnsi="Arial" w:cs="Arial"/>
          <w:color w:val="4A4A4A"/>
          <w:sz w:val="24"/>
          <w:szCs w:val="24"/>
          <w:lang w:eastAsia="ru-RU"/>
        </w:rPr>
        <w:t>Практический (наглядная демонстрация формируемых навыков,</w:t>
      </w:r>
      <w:proofErr w:type="gramEnd"/>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выполнение движений).</w:t>
      </w: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u w:val="single"/>
          <w:lang w:eastAsia="ru-RU"/>
        </w:rPr>
        <w:t>Структура занятий</w:t>
      </w: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p>
    <w:p w:rsidR="0088430E" w:rsidRPr="007471C5" w:rsidRDefault="0088430E" w:rsidP="0088430E">
      <w:pPr>
        <w:numPr>
          <w:ilvl w:val="0"/>
          <w:numId w:val="21"/>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Подготовительная часть (разминка)</w:t>
      </w:r>
    </w:p>
    <w:p w:rsidR="0088430E" w:rsidRPr="007471C5" w:rsidRDefault="0088430E" w:rsidP="0088430E">
      <w:pPr>
        <w:numPr>
          <w:ilvl w:val="0"/>
          <w:numId w:val="21"/>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Основная часть (разучивание нового материала)</w:t>
      </w:r>
    </w:p>
    <w:p w:rsidR="0088430E" w:rsidRPr="007471C5" w:rsidRDefault="0088430E" w:rsidP="0088430E">
      <w:pPr>
        <w:numPr>
          <w:ilvl w:val="0"/>
          <w:numId w:val="21"/>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Заключительная часть (закрепление изученного материала)</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xml:space="preserve">Итогом занятий является танец. Танец, поставленный на основе выученных движений, помогает развить </w:t>
      </w:r>
      <w:proofErr w:type="spellStart"/>
      <w:r w:rsidRPr="007471C5">
        <w:rPr>
          <w:rFonts w:ascii="Arial" w:eastAsia="Times New Roman" w:hAnsi="Arial" w:cs="Arial"/>
          <w:color w:val="4A4A4A"/>
          <w:sz w:val="24"/>
          <w:szCs w:val="24"/>
          <w:lang w:eastAsia="ru-RU"/>
        </w:rPr>
        <w:t>танцевальность</w:t>
      </w:r>
      <w:proofErr w:type="spellEnd"/>
      <w:r w:rsidRPr="007471C5">
        <w:rPr>
          <w:rFonts w:ascii="Arial" w:eastAsia="Times New Roman" w:hAnsi="Arial" w:cs="Arial"/>
          <w:color w:val="4A4A4A"/>
          <w:sz w:val="24"/>
          <w:szCs w:val="24"/>
          <w:lang w:eastAsia="ru-RU"/>
        </w:rPr>
        <w:t>. Преодолевая технические трудности, дети приобретают свободу сценического поведения, проявляют свою индивидуальность.</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Список литературы:</w:t>
      </w:r>
    </w:p>
    <w:p w:rsidR="0088430E" w:rsidRPr="007471C5" w:rsidRDefault="0088430E" w:rsidP="0088430E">
      <w:pPr>
        <w:numPr>
          <w:ilvl w:val="0"/>
          <w:numId w:val="22"/>
        </w:numPr>
        <w:shd w:val="clear" w:color="auto" w:fill="FFFFFF"/>
        <w:spacing w:after="0" w:line="240" w:lineRule="auto"/>
        <w:ind w:left="0"/>
        <w:rPr>
          <w:rFonts w:ascii="Arial" w:eastAsia="Times New Roman" w:hAnsi="Arial" w:cs="Arial"/>
          <w:color w:val="4A4A4A"/>
          <w:sz w:val="24"/>
          <w:szCs w:val="24"/>
          <w:lang w:eastAsia="ru-RU"/>
        </w:rPr>
      </w:pPr>
      <w:proofErr w:type="spellStart"/>
      <w:r w:rsidRPr="007471C5">
        <w:rPr>
          <w:rFonts w:ascii="Arial" w:eastAsia="Times New Roman" w:hAnsi="Arial" w:cs="Arial"/>
          <w:color w:val="4A4A4A"/>
          <w:sz w:val="24"/>
          <w:szCs w:val="24"/>
          <w:lang w:eastAsia="ru-RU"/>
        </w:rPr>
        <w:t>Бекина</w:t>
      </w:r>
      <w:proofErr w:type="spellEnd"/>
      <w:r w:rsidRPr="007471C5">
        <w:rPr>
          <w:rFonts w:ascii="Arial" w:eastAsia="Times New Roman" w:hAnsi="Arial" w:cs="Arial"/>
          <w:color w:val="4A4A4A"/>
          <w:sz w:val="24"/>
          <w:szCs w:val="24"/>
          <w:lang w:eastAsia="ru-RU"/>
        </w:rPr>
        <w:t xml:space="preserve"> С.И. Музыка и движение. М.: «Просвещение»-1999.</w:t>
      </w:r>
    </w:p>
    <w:p w:rsidR="0088430E" w:rsidRPr="007471C5" w:rsidRDefault="0088430E" w:rsidP="0088430E">
      <w:pPr>
        <w:numPr>
          <w:ilvl w:val="0"/>
          <w:numId w:val="22"/>
        </w:numPr>
        <w:shd w:val="clear" w:color="auto" w:fill="FFFFFF"/>
        <w:spacing w:after="0" w:line="240" w:lineRule="auto"/>
        <w:ind w:left="0"/>
        <w:rPr>
          <w:rFonts w:ascii="Arial" w:eastAsia="Times New Roman" w:hAnsi="Arial" w:cs="Arial"/>
          <w:color w:val="4A4A4A"/>
          <w:sz w:val="24"/>
          <w:szCs w:val="24"/>
          <w:lang w:eastAsia="ru-RU"/>
        </w:rPr>
      </w:pPr>
      <w:proofErr w:type="spellStart"/>
      <w:r w:rsidRPr="007471C5">
        <w:rPr>
          <w:rFonts w:ascii="Arial" w:eastAsia="Times New Roman" w:hAnsi="Arial" w:cs="Arial"/>
          <w:color w:val="4A4A4A"/>
          <w:sz w:val="24"/>
          <w:szCs w:val="24"/>
          <w:lang w:eastAsia="ru-RU"/>
        </w:rPr>
        <w:t>Лисицкая</w:t>
      </w:r>
      <w:proofErr w:type="spellEnd"/>
      <w:r w:rsidRPr="007471C5">
        <w:rPr>
          <w:rFonts w:ascii="Arial" w:eastAsia="Times New Roman" w:hAnsi="Arial" w:cs="Arial"/>
          <w:color w:val="4A4A4A"/>
          <w:sz w:val="24"/>
          <w:szCs w:val="24"/>
          <w:lang w:eastAsia="ru-RU"/>
        </w:rPr>
        <w:t xml:space="preserve"> Т. Н. Гимнастика и танец. М.: «Просвещение»-1999.</w:t>
      </w:r>
    </w:p>
    <w:p w:rsidR="0088430E" w:rsidRPr="007471C5" w:rsidRDefault="0088430E" w:rsidP="0088430E">
      <w:pPr>
        <w:numPr>
          <w:ilvl w:val="0"/>
          <w:numId w:val="22"/>
        </w:numPr>
        <w:shd w:val="clear" w:color="auto" w:fill="FFFFFF"/>
        <w:spacing w:after="0" w:line="240" w:lineRule="auto"/>
        <w:ind w:left="0"/>
        <w:rPr>
          <w:rFonts w:ascii="Arial" w:eastAsia="Times New Roman" w:hAnsi="Arial" w:cs="Arial"/>
          <w:color w:val="4A4A4A"/>
          <w:sz w:val="24"/>
          <w:szCs w:val="24"/>
          <w:lang w:eastAsia="ru-RU"/>
        </w:rPr>
      </w:pPr>
      <w:proofErr w:type="spellStart"/>
      <w:r w:rsidRPr="007471C5">
        <w:rPr>
          <w:rFonts w:ascii="Arial" w:eastAsia="Times New Roman" w:hAnsi="Arial" w:cs="Arial"/>
          <w:color w:val="4A4A4A"/>
          <w:sz w:val="24"/>
          <w:szCs w:val="24"/>
          <w:lang w:eastAsia="ru-RU"/>
        </w:rPr>
        <w:t>Луговская</w:t>
      </w:r>
      <w:proofErr w:type="spellEnd"/>
      <w:r w:rsidRPr="007471C5">
        <w:rPr>
          <w:rFonts w:ascii="Arial" w:eastAsia="Times New Roman" w:hAnsi="Arial" w:cs="Arial"/>
          <w:color w:val="4A4A4A"/>
          <w:sz w:val="24"/>
          <w:szCs w:val="24"/>
          <w:lang w:eastAsia="ru-RU"/>
        </w:rPr>
        <w:t xml:space="preserve"> Т. </w:t>
      </w:r>
      <w:proofErr w:type="gramStart"/>
      <w:r w:rsidRPr="007471C5">
        <w:rPr>
          <w:rFonts w:ascii="Arial" w:eastAsia="Times New Roman" w:hAnsi="Arial" w:cs="Arial"/>
          <w:color w:val="4A4A4A"/>
          <w:sz w:val="24"/>
          <w:szCs w:val="24"/>
          <w:lang w:eastAsia="ru-RU"/>
        </w:rPr>
        <w:t>Ритмические упражнения</w:t>
      </w:r>
      <w:proofErr w:type="gramEnd"/>
      <w:r w:rsidRPr="007471C5">
        <w:rPr>
          <w:rFonts w:ascii="Arial" w:eastAsia="Times New Roman" w:hAnsi="Arial" w:cs="Arial"/>
          <w:color w:val="4A4A4A"/>
          <w:sz w:val="24"/>
          <w:szCs w:val="24"/>
          <w:lang w:eastAsia="ru-RU"/>
        </w:rPr>
        <w:t>, игры и пляски. М.: «Композитор»- 1996.</w:t>
      </w:r>
    </w:p>
    <w:p w:rsidR="0088430E" w:rsidRPr="007471C5" w:rsidRDefault="0088430E" w:rsidP="0088430E">
      <w:pPr>
        <w:numPr>
          <w:ilvl w:val="0"/>
          <w:numId w:val="22"/>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Мошкова Е. И. Ритмика и танцы. М.: «Просвещение»-1999.</w:t>
      </w:r>
    </w:p>
    <w:p w:rsidR="0088430E" w:rsidRPr="007471C5" w:rsidRDefault="0088430E" w:rsidP="0088430E">
      <w:pPr>
        <w:numPr>
          <w:ilvl w:val="0"/>
          <w:numId w:val="22"/>
        </w:numPr>
        <w:shd w:val="clear" w:color="auto" w:fill="FFFFFF"/>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Раевская Т.Е. Музыкально-двигательные упражнения. М.: «Просвещение»-2006.</w:t>
      </w:r>
    </w:p>
    <w:p w:rsidR="0088430E" w:rsidRPr="007471C5" w:rsidRDefault="0088430E" w:rsidP="0088430E">
      <w:pPr>
        <w:numPr>
          <w:ilvl w:val="0"/>
          <w:numId w:val="22"/>
        </w:numPr>
        <w:shd w:val="clear" w:color="auto" w:fill="FFFFFF"/>
        <w:spacing w:after="0" w:line="240" w:lineRule="auto"/>
        <w:ind w:left="0"/>
        <w:rPr>
          <w:rFonts w:ascii="Arial" w:eastAsia="Times New Roman" w:hAnsi="Arial" w:cs="Arial"/>
          <w:color w:val="4A4A4A"/>
          <w:sz w:val="24"/>
          <w:szCs w:val="24"/>
          <w:lang w:eastAsia="ru-RU"/>
        </w:rPr>
      </w:pPr>
      <w:proofErr w:type="gramStart"/>
      <w:r w:rsidRPr="007471C5">
        <w:rPr>
          <w:rFonts w:ascii="Arial" w:eastAsia="Times New Roman" w:hAnsi="Arial" w:cs="Arial"/>
          <w:color w:val="4A4A4A"/>
          <w:sz w:val="24"/>
          <w:szCs w:val="24"/>
          <w:lang w:eastAsia="ru-RU"/>
        </w:rPr>
        <w:t>Хореографическое искусство: методика и практика (научно-</w:t>
      </w:r>
      <w:proofErr w:type="gramEnd"/>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xml:space="preserve">методический сборник) </w:t>
      </w:r>
      <w:proofErr w:type="gramStart"/>
      <w:r w:rsidRPr="007471C5">
        <w:rPr>
          <w:rFonts w:ascii="Arial" w:eastAsia="Times New Roman" w:hAnsi="Arial" w:cs="Arial"/>
          <w:color w:val="4A4A4A"/>
          <w:sz w:val="24"/>
          <w:szCs w:val="24"/>
          <w:lang w:eastAsia="ru-RU"/>
        </w:rPr>
        <w:t>г</w:t>
      </w:r>
      <w:proofErr w:type="gramEnd"/>
      <w:r w:rsidRPr="007471C5">
        <w:rPr>
          <w:rFonts w:ascii="Arial" w:eastAsia="Times New Roman" w:hAnsi="Arial" w:cs="Arial"/>
          <w:color w:val="4A4A4A"/>
          <w:sz w:val="24"/>
          <w:szCs w:val="24"/>
          <w:lang w:eastAsia="ru-RU"/>
        </w:rPr>
        <w:t>. Новосибирск, 2003 год</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ПРИЛОЖЕНИЕ</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Результаты освоения программы.</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Цель диагностики</w:t>
      </w:r>
      <w:r w:rsidRPr="007471C5">
        <w:rPr>
          <w:rFonts w:ascii="Arial" w:eastAsia="Times New Roman" w:hAnsi="Arial" w:cs="Arial"/>
          <w:color w:val="4A4A4A"/>
          <w:sz w:val="24"/>
          <w:szCs w:val="24"/>
          <w:lang w:eastAsia="ru-RU"/>
        </w:rPr>
        <w:t>: выявление уровня  освоения программы ребенком.</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Метод диагностики</w:t>
      </w:r>
      <w:r w:rsidRPr="007471C5">
        <w:rPr>
          <w:rFonts w:ascii="Arial" w:eastAsia="Times New Roman" w:hAnsi="Arial" w:cs="Arial"/>
          <w:color w:val="4A4A4A"/>
          <w:sz w:val="24"/>
          <w:szCs w:val="24"/>
          <w:lang w:eastAsia="ru-RU"/>
        </w:rPr>
        <w:t>: наблюдение за детьми в процессе движения под музыку в условиях выполнения обычных и специально подобранных заданий. При определении уровня развития ребенка, за основу взяты следующие программные задачи:</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u w:val="single"/>
          <w:lang w:eastAsia="ru-RU"/>
        </w:rPr>
        <w:t>- Чувство музыкального ритма -</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способность воспринимать и передавать разные ритмические рисунки, основными средствами выразительности изменять движения в соответствии с музыкальными фразами.  Темпом и ритмом. Оценивается соответствие исполнения движений  музыке.       </w:t>
      </w:r>
      <w:r w:rsidRPr="007471C5">
        <w:rPr>
          <w:rFonts w:ascii="Arial" w:eastAsia="Times New Roman" w:hAnsi="Arial" w:cs="Arial"/>
          <w:color w:val="4A4A4A"/>
          <w:sz w:val="24"/>
          <w:szCs w:val="24"/>
          <w:u w:val="single"/>
          <w:lang w:eastAsia="ru-RU"/>
        </w:rPr>
        <w:t>- Эмоциональная отзывчивость -</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выразительность мимики и пантомимики, умение передавать в позе, жестах разнообразную гамму чувств, исходя из музыки</w:t>
      </w:r>
      <w:r w:rsidRPr="007471C5">
        <w:rPr>
          <w:rFonts w:ascii="Arial" w:eastAsia="Times New Roman" w:hAnsi="Arial" w:cs="Arial"/>
          <w:i/>
          <w:iCs/>
          <w:color w:val="4A4A4A"/>
          <w:sz w:val="24"/>
          <w:szCs w:val="24"/>
          <w:lang w:eastAsia="ru-RU"/>
        </w:rPr>
        <w:t> </w:t>
      </w:r>
      <w:r w:rsidRPr="007471C5">
        <w:rPr>
          <w:rFonts w:ascii="Arial" w:eastAsia="Times New Roman" w:hAnsi="Arial" w:cs="Arial"/>
          <w:color w:val="4A4A4A"/>
          <w:sz w:val="24"/>
          <w:szCs w:val="24"/>
          <w:lang w:eastAsia="ru-RU"/>
        </w:rPr>
        <w:t>и содержания композиции.</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u w:val="single"/>
          <w:lang w:eastAsia="ru-RU"/>
        </w:rPr>
        <w:lastRenderedPageBreak/>
        <w:t>- Танцевальное творчество -</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Способность правильно и «музыкально» исполнять танцевальные движения, комбинации,  умение импровизировать под знакомую и незнакомую музыку на основе освоенных на занятиях движений, а также придумывать собственные оригинальные «па».</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Комплексная оценка:</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1 - 1,7 низкий уровень. (Требуется корректирующая работа педагога)</w:t>
      </w: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1,8 – 2, 5 средний уровень</w:t>
      </w:r>
      <w:proofErr w:type="gramStart"/>
      <w:r w:rsidRPr="007471C5">
        <w:rPr>
          <w:rFonts w:ascii="Arial" w:eastAsia="Times New Roman" w:hAnsi="Arial" w:cs="Arial"/>
          <w:color w:val="4A4A4A"/>
          <w:sz w:val="24"/>
          <w:szCs w:val="24"/>
          <w:lang w:eastAsia="ru-RU"/>
        </w:rPr>
        <w:t xml:space="preserve"> .</w:t>
      </w:r>
      <w:proofErr w:type="gramEnd"/>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2,6 – 3 высокий уровень.</w:t>
      </w: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Первый год обучения.</w:t>
      </w:r>
    </w:p>
    <w:tbl>
      <w:tblPr>
        <w:tblW w:w="12005" w:type="dxa"/>
        <w:shd w:val="clear" w:color="auto" w:fill="FFFFFF"/>
        <w:tblCellMar>
          <w:left w:w="0" w:type="dxa"/>
          <w:right w:w="0" w:type="dxa"/>
        </w:tblCellMar>
        <w:tblLook w:val="04A0"/>
      </w:tblPr>
      <w:tblGrid>
        <w:gridCol w:w="5399"/>
        <w:gridCol w:w="6606"/>
      </w:tblGrid>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Чувство музыкального ритма.</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spacing w:after="0" w:line="240" w:lineRule="auto"/>
              <w:rPr>
                <w:rFonts w:ascii="Arial" w:eastAsia="Times New Roman" w:hAnsi="Arial" w:cs="Arial"/>
                <w:color w:val="4A4A4A"/>
                <w:sz w:val="24"/>
                <w:szCs w:val="24"/>
                <w:lang w:eastAsia="ru-RU"/>
              </w:rPr>
            </w:pPr>
          </w:p>
        </w:tc>
      </w:tr>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Начало года</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Конец года</w:t>
            </w:r>
          </w:p>
        </w:tc>
      </w:tr>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numPr>
                <w:ilvl w:val="0"/>
                <w:numId w:val="23"/>
              </w:numPr>
              <w:spacing w:after="0" w:line="240" w:lineRule="auto"/>
              <w:ind w:left="0"/>
              <w:jc w:val="center"/>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Хлопки под музыку.</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самостоятельно выполняет хлопки под музыку.</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выполняет хлопки под музыку с небольшими неточностями.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Хлопает под музыку с помощью педагога.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0 баллов – не может хлопать под музыку.</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numPr>
                <w:ilvl w:val="0"/>
                <w:numId w:val="24"/>
              </w:numPr>
              <w:spacing w:after="0" w:line="240" w:lineRule="auto"/>
              <w:ind w:left="0"/>
              <w:jc w:val="center"/>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Выделить хлопками сильные доли в музыке.</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самостоятельно выделяет сильные доли в музыке.</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выделяет сильные доли в музыке с небольшими неточностями.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выделяет сильные доли в музыке с помощью педагога.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0 баллов – не может выделить сильные доли в музыке.</w:t>
            </w:r>
          </w:p>
        </w:tc>
      </w:tr>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numPr>
                <w:ilvl w:val="0"/>
                <w:numId w:val="25"/>
              </w:numPr>
              <w:spacing w:after="0" w:line="240" w:lineRule="auto"/>
              <w:ind w:left="0"/>
              <w:jc w:val="center"/>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Смена движений со сменой частей музыки.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самостоятельно меняет движение со сменой частей музыки.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меняет движение со сменой частей музыки с небольшими неточностями.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меняет движение со сменой частей музыки при помощи педагога.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0 баллов – не слышит части музыки.</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numPr>
                <w:ilvl w:val="0"/>
                <w:numId w:val="26"/>
              </w:numPr>
              <w:spacing w:after="0" w:line="240" w:lineRule="auto"/>
              <w:ind w:left="0"/>
              <w:jc w:val="center"/>
              <w:rPr>
                <w:rFonts w:ascii="Arial" w:eastAsia="Times New Roman" w:hAnsi="Arial" w:cs="Arial"/>
                <w:color w:val="4A4A4A"/>
                <w:sz w:val="24"/>
                <w:szCs w:val="24"/>
                <w:lang w:eastAsia="ru-RU"/>
              </w:rPr>
            </w:pPr>
            <w:proofErr w:type="gramStart"/>
            <w:r w:rsidRPr="007471C5">
              <w:rPr>
                <w:rFonts w:ascii="Arial" w:eastAsia="Times New Roman" w:hAnsi="Arial" w:cs="Arial"/>
                <w:i/>
                <w:iCs/>
                <w:color w:val="4A4A4A"/>
                <w:sz w:val="24"/>
                <w:szCs w:val="24"/>
                <w:lang w:eastAsia="ru-RU"/>
              </w:rPr>
              <w:t>Прохлопать</w:t>
            </w:r>
            <w:proofErr w:type="gramEnd"/>
            <w:r w:rsidRPr="007471C5">
              <w:rPr>
                <w:rFonts w:ascii="Arial" w:eastAsia="Times New Roman" w:hAnsi="Arial" w:cs="Arial"/>
                <w:i/>
                <w:iCs/>
                <w:color w:val="4A4A4A"/>
                <w:sz w:val="24"/>
                <w:szCs w:val="24"/>
                <w:lang w:eastAsia="ru-RU"/>
              </w:rPr>
              <w:t xml:space="preserve"> ритмический рисунок под музыку.</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самостоятельно выполняет хлопки под музыку.</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выполняет хлопки под музыку с небольшими неточностями.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Хлопает под музыку с помощью педагога.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0 баллов – не может хлопать под музыку.</w:t>
            </w:r>
          </w:p>
        </w:tc>
      </w:tr>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numPr>
                <w:ilvl w:val="0"/>
                <w:numId w:val="27"/>
              </w:numPr>
              <w:spacing w:after="0" w:line="240" w:lineRule="auto"/>
              <w:ind w:left="0"/>
              <w:jc w:val="center"/>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При помощи движений выделить смену частей музыки.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самостоятельно меняет движение со сменой частей музыки.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меняет движение со сменой частей музыки с небольшими неточностями.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меняет движение со сменой частей музыки при помощи педагога.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0 баллов – не слышит части музыки.</w:t>
            </w:r>
          </w:p>
        </w:tc>
      </w:tr>
    </w:tbl>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tbl>
      <w:tblPr>
        <w:tblW w:w="12005" w:type="dxa"/>
        <w:shd w:val="clear" w:color="auto" w:fill="FFFFFF"/>
        <w:tblCellMar>
          <w:left w:w="0" w:type="dxa"/>
          <w:right w:w="0" w:type="dxa"/>
        </w:tblCellMar>
        <w:tblLook w:val="04A0"/>
      </w:tblPr>
      <w:tblGrid>
        <w:gridCol w:w="5399"/>
        <w:gridCol w:w="6606"/>
      </w:tblGrid>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lastRenderedPageBreak/>
              <w:t>Эмоциональная отзывчивость.</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spacing w:after="0" w:line="240" w:lineRule="auto"/>
              <w:rPr>
                <w:rFonts w:ascii="Arial" w:eastAsia="Times New Roman" w:hAnsi="Arial" w:cs="Arial"/>
                <w:color w:val="4A4A4A"/>
                <w:sz w:val="24"/>
                <w:szCs w:val="24"/>
                <w:lang w:eastAsia="ru-RU"/>
              </w:rPr>
            </w:pPr>
          </w:p>
        </w:tc>
      </w:tr>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Начало года</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Конец года</w:t>
            </w:r>
          </w:p>
        </w:tc>
      </w:tr>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numPr>
                <w:ilvl w:val="0"/>
                <w:numId w:val="28"/>
              </w:numPr>
              <w:spacing w:after="0" w:line="240" w:lineRule="auto"/>
              <w:ind w:left="0"/>
              <w:jc w:val="center"/>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Упражнение «О чем рассказывает музыка».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выразительно передает заданные образы.</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не очень выразительно передает заданные образы.</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передает заданный образ при помощи педагога.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0 баллов – не может передать заданные образы.</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numPr>
                <w:ilvl w:val="0"/>
                <w:numId w:val="29"/>
              </w:numPr>
              <w:spacing w:after="0" w:line="240" w:lineRule="auto"/>
              <w:ind w:left="0"/>
              <w:jc w:val="center"/>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Упражнение «Листок».</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выразительно передает заданный образ.</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не очень выразительно передает заданный образ.</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передает заданный образ при помощи педагога.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0 баллов – не может передать заданный образ.</w:t>
            </w:r>
          </w:p>
        </w:tc>
      </w:tr>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numPr>
                <w:ilvl w:val="0"/>
                <w:numId w:val="30"/>
              </w:numPr>
              <w:spacing w:after="0" w:line="240" w:lineRule="auto"/>
              <w:ind w:left="0"/>
              <w:jc w:val="center"/>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Упражнение «Птичий двор».</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выразительно передает заданный образ.</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не очень выразительно передает заданный образ.</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передает заданный образ при помощи педагога.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0 баллов – не может передать заданный образ.</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numPr>
                <w:ilvl w:val="0"/>
                <w:numId w:val="31"/>
              </w:numPr>
              <w:spacing w:after="0" w:line="240" w:lineRule="auto"/>
              <w:ind w:left="0"/>
              <w:jc w:val="center"/>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Упражнение «В гостях у сказки».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выразительно передает заданные образы.</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не очень выразительно передает заданные образы.</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передает заданный образ при помощи педагога.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0 баллов – не может передать заданные образы.</w:t>
            </w:r>
          </w:p>
        </w:tc>
      </w:tr>
    </w:tbl>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tbl>
      <w:tblPr>
        <w:tblW w:w="12005" w:type="dxa"/>
        <w:shd w:val="clear" w:color="auto" w:fill="FFFFFF"/>
        <w:tblCellMar>
          <w:left w:w="0" w:type="dxa"/>
          <w:right w:w="0" w:type="dxa"/>
        </w:tblCellMar>
        <w:tblLook w:val="04A0"/>
      </w:tblPr>
      <w:tblGrid>
        <w:gridCol w:w="5399"/>
        <w:gridCol w:w="6606"/>
      </w:tblGrid>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Танцевальное творчество.</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spacing w:after="0" w:line="240" w:lineRule="auto"/>
              <w:rPr>
                <w:rFonts w:ascii="Arial" w:eastAsia="Times New Roman" w:hAnsi="Arial" w:cs="Arial"/>
                <w:color w:val="4A4A4A"/>
                <w:sz w:val="24"/>
                <w:szCs w:val="24"/>
                <w:lang w:eastAsia="ru-RU"/>
              </w:rPr>
            </w:pPr>
          </w:p>
        </w:tc>
      </w:tr>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Начало года.</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Конец года.</w:t>
            </w:r>
          </w:p>
        </w:tc>
      </w:tr>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1.Повторить за педагогом танцевальные движения.</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правильно  и «музыкально» исполняет танцевальные движения.</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«музыкально» исполняет танцевальные движения, допуская небольшие неточности.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исполняет танцевальные движения, допуская значительные неточности.</w:t>
            </w:r>
          </w:p>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0 баллов – не может выполнить танцевальные движения.</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numPr>
                <w:ilvl w:val="0"/>
                <w:numId w:val="32"/>
              </w:numPr>
              <w:spacing w:after="0" w:line="240" w:lineRule="auto"/>
              <w:ind w:left="0"/>
              <w:jc w:val="center"/>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Исполнить танцевальную комбинацию.</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правильно  и «музыкально» исполняет танцевальную комбинацию.</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«музыкально» исполняет танцевальную комбинацию, допуская небольшие неточности.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исполняет, танцевальную комбинацию при помощи педагога.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0 баллов – не может выполнить танцевальную комбинацию.</w:t>
            </w:r>
          </w:p>
        </w:tc>
      </w:tr>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numPr>
                <w:ilvl w:val="0"/>
                <w:numId w:val="33"/>
              </w:numPr>
              <w:spacing w:after="0" w:line="240" w:lineRule="auto"/>
              <w:ind w:left="0"/>
              <w:jc w:val="center"/>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Выбрать движения согласно музыкальному материалу.</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правильно  выбирает движения.</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lastRenderedPageBreak/>
              <w:t>2 балла – выбирает движения, допуская небольшие неточности.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выбирает движения при помощи педагога.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0 баллов – не может выбрать движения.</w:t>
            </w:r>
          </w:p>
        </w:tc>
      </w:tr>
    </w:tbl>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tbl>
      <w:tblPr>
        <w:tblW w:w="12005" w:type="dxa"/>
        <w:shd w:val="clear" w:color="auto" w:fill="FFFFFF"/>
        <w:tblCellMar>
          <w:left w:w="0" w:type="dxa"/>
          <w:right w:w="0" w:type="dxa"/>
        </w:tblCellMar>
        <w:tblLook w:val="04A0"/>
      </w:tblPr>
      <w:tblGrid>
        <w:gridCol w:w="5399"/>
        <w:gridCol w:w="6606"/>
      </w:tblGrid>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numPr>
                <w:ilvl w:val="0"/>
                <w:numId w:val="34"/>
              </w:numPr>
              <w:spacing w:after="0" w:line="240" w:lineRule="auto"/>
              <w:ind w:left="0"/>
              <w:jc w:val="center"/>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Придумать танцевальную комбинацию на заданную музыку.</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легко придумывает комбинацию, не путает стили музыки.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придумывает комбинацию, но иногда требуется подсказка педагога.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затрудняется в придумывании танцевальной комбинации.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0 баллов – не может придумать комбинацию.</w:t>
            </w:r>
          </w:p>
        </w:tc>
      </w:tr>
    </w:tbl>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Второй год обучения.</w:t>
      </w:r>
    </w:p>
    <w:tbl>
      <w:tblPr>
        <w:tblW w:w="12005" w:type="dxa"/>
        <w:shd w:val="clear" w:color="auto" w:fill="FFFFFF"/>
        <w:tblCellMar>
          <w:left w:w="0" w:type="dxa"/>
          <w:right w:w="0" w:type="dxa"/>
        </w:tblCellMar>
        <w:tblLook w:val="04A0"/>
      </w:tblPr>
      <w:tblGrid>
        <w:gridCol w:w="5399"/>
        <w:gridCol w:w="6606"/>
      </w:tblGrid>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Чувство музыкального ритма.</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spacing w:after="0" w:line="240" w:lineRule="auto"/>
              <w:rPr>
                <w:rFonts w:ascii="Arial" w:eastAsia="Times New Roman" w:hAnsi="Arial" w:cs="Arial"/>
                <w:color w:val="4A4A4A"/>
                <w:sz w:val="24"/>
                <w:szCs w:val="24"/>
                <w:lang w:eastAsia="ru-RU"/>
              </w:rPr>
            </w:pPr>
          </w:p>
        </w:tc>
      </w:tr>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Начало года</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Конец года</w:t>
            </w:r>
          </w:p>
        </w:tc>
      </w:tr>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numPr>
                <w:ilvl w:val="0"/>
                <w:numId w:val="35"/>
              </w:numPr>
              <w:spacing w:after="0" w:line="240" w:lineRule="auto"/>
              <w:ind w:left="0"/>
              <w:jc w:val="center"/>
              <w:rPr>
                <w:rFonts w:ascii="Arial" w:eastAsia="Times New Roman" w:hAnsi="Arial" w:cs="Arial"/>
                <w:color w:val="4A4A4A"/>
                <w:sz w:val="24"/>
                <w:szCs w:val="24"/>
                <w:lang w:eastAsia="ru-RU"/>
              </w:rPr>
            </w:pPr>
            <w:proofErr w:type="gramStart"/>
            <w:r w:rsidRPr="007471C5">
              <w:rPr>
                <w:rFonts w:ascii="Arial" w:eastAsia="Times New Roman" w:hAnsi="Arial" w:cs="Arial"/>
                <w:i/>
                <w:iCs/>
                <w:color w:val="4A4A4A"/>
                <w:sz w:val="24"/>
                <w:szCs w:val="24"/>
                <w:lang w:eastAsia="ru-RU"/>
              </w:rPr>
              <w:t>Прохлопать</w:t>
            </w:r>
            <w:proofErr w:type="gramEnd"/>
            <w:r w:rsidRPr="007471C5">
              <w:rPr>
                <w:rFonts w:ascii="Arial" w:eastAsia="Times New Roman" w:hAnsi="Arial" w:cs="Arial"/>
                <w:i/>
                <w:iCs/>
                <w:color w:val="4A4A4A"/>
                <w:sz w:val="24"/>
                <w:szCs w:val="24"/>
                <w:lang w:eastAsia="ru-RU"/>
              </w:rPr>
              <w:t xml:space="preserve"> и протопать ритмический рисунок под музыку.</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самостоятельно выполняет ритмический рисунок под музыку.</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выполняет ритмический рисунок под музыку с небольшими неточностями.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выполняет ритмический рисунок под музыку с помощью педагога.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0 баллов – не может выполнить ритмический рисунок под музыку.</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numPr>
                <w:ilvl w:val="0"/>
                <w:numId w:val="36"/>
              </w:numPr>
              <w:spacing w:after="0" w:line="240" w:lineRule="auto"/>
              <w:ind w:left="0"/>
              <w:jc w:val="center"/>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Упражнение «Круг друзей»</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самостоятельно выделяет сильные  и слабые доли в музыке, может безошибочно начать движение на указанную долю музыкального такта.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выделяет сильные и слабые доли в музыке с небольшими неточностями.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выделяет сильные и слабые доли в музыке с помощью педагога.</w:t>
            </w:r>
          </w:p>
          <w:p w:rsidR="0088430E" w:rsidRPr="007471C5" w:rsidRDefault="0088430E" w:rsidP="0088430E">
            <w:pPr>
              <w:numPr>
                <w:ilvl w:val="0"/>
                <w:numId w:val="37"/>
              </w:numPr>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баллов – не может выделить сильные и слабые доли в музыке.</w:t>
            </w:r>
          </w:p>
        </w:tc>
      </w:tr>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numPr>
                <w:ilvl w:val="0"/>
                <w:numId w:val="38"/>
              </w:numPr>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Выделить хлопками сильные доли в музыке.</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самостоятельно выделяет сильные доли в музыке.</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выделяет сильные доли в музыке с небольшими неточностями.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выделяет сильные доли в музыке с помощью педагога.</w:t>
            </w:r>
          </w:p>
          <w:p w:rsidR="0088430E" w:rsidRPr="007471C5" w:rsidRDefault="0088430E" w:rsidP="0088430E">
            <w:pPr>
              <w:numPr>
                <w:ilvl w:val="0"/>
                <w:numId w:val="39"/>
              </w:numPr>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баллов – не может выделить сильные доли в музыке.</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numPr>
                <w:ilvl w:val="0"/>
                <w:numId w:val="40"/>
              </w:numPr>
              <w:spacing w:after="0" w:line="240" w:lineRule="auto"/>
              <w:ind w:left="0"/>
              <w:jc w:val="center"/>
              <w:rPr>
                <w:rFonts w:ascii="Arial" w:eastAsia="Times New Roman" w:hAnsi="Arial" w:cs="Arial"/>
                <w:color w:val="4A4A4A"/>
                <w:sz w:val="24"/>
                <w:szCs w:val="24"/>
                <w:lang w:eastAsia="ru-RU"/>
              </w:rPr>
            </w:pPr>
            <w:proofErr w:type="gramStart"/>
            <w:r w:rsidRPr="007471C5">
              <w:rPr>
                <w:rFonts w:ascii="Arial" w:eastAsia="Times New Roman" w:hAnsi="Arial" w:cs="Arial"/>
                <w:i/>
                <w:iCs/>
                <w:color w:val="4A4A4A"/>
                <w:sz w:val="24"/>
                <w:szCs w:val="24"/>
                <w:lang w:eastAsia="ru-RU"/>
              </w:rPr>
              <w:t>Прохлопать</w:t>
            </w:r>
            <w:proofErr w:type="gramEnd"/>
            <w:r w:rsidRPr="007471C5">
              <w:rPr>
                <w:rFonts w:ascii="Arial" w:eastAsia="Times New Roman" w:hAnsi="Arial" w:cs="Arial"/>
                <w:i/>
                <w:iCs/>
                <w:color w:val="4A4A4A"/>
                <w:sz w:val="24"/>
                <w:szCs w:val="24"/>
                <w:lang w:eastAsia="ru-RU"/>
              </w:rPr>
              <w:t xml:space="preserve"> ритмический рисунок под музыку.</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самостоятельно выполняет ритмический рисунок под музыку.</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выполняет ритмический рисунок под музыку с небольшими неточностями.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выполняет ритмический рисунок под музыку с помощью педагога.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xml:space="preserve">             0 баллов – не может выполнить ритмический рисунок </w:t>
            </w:r>
            <w:proofErr w:type="gramStart"/>
            <w:r w:rsidRPr="007471C5">
              <w:rPr>
                <w:rFonts w:ascii="Arial" w:eastAsia="Times New Roman" w:hAnsi="Arial" w:cs="Arial"/>
                <w:color w:val="4A4A4A"/>
                <w:sz w:val="24"/>
                <w:szCs w:val="24"/>
                <w:lang w:eastAsia="ru-RU"/>
              </w:rPr>
              <w:t>под</w:t>
            </w:r>
            <w:proofErr w:type="gramEnd"/>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lastRenderedPageBreak/>
              <w:t>             музыку.</w:t>
            </w:r>
          </w:p>
        </w:tc>
      </w:tr>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lastRenderedPageBreak/>
              <w:t>3.Выделить фразы и части музыкального материала.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3 балла – самостоятельно выделяет фразы и части музыки.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выделяет фразы и части музыки с небольшими неточностями.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выделяет фразы и части музыки с помощью педагога.</w:t>
            </w:r>
          </w:p>
          <w:p w:rsidR="0088430E" w:rsidRPr="007471C5" w:rsidRDefault="0088430E" w:rsidP="0088430E">
            <w:pPr>
              <w:numPr>
                <w:ilvl w:val="0"/>
                <w:numId w:val="41"/>
              </w:numPr>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баллов – не может выделить фразы и части музыки.</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numPr>
                <w:ilvl w:val="0"/>
                <w:numId w:val="42"/>
              </w:numPr>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Упражнение «Угадай».</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самостоятельно различает музыкальные размеры – 2/4, 4/4, 3/4.</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различает музыкальные размеры – 2/4, 4/4, 3/4</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с небольшими неточностями.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различает музыкальные размеры – 2/4, 4/4, ¾ при помощи педагога.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0 баллов – не различает музыкальные размеры.</w:t>
            </w:r>
          </w:p>
        </w:tc>
      </w:tr>
    </w:tbl>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tbl>
      <w:tblPr>
        <w:tblW w:w="12005" w:type="dxa"/>
        <w:shd w:val="clear" w:color="auto" w:fill="FFFFFF"/>
        <w:tblCellMar>
          <w:left w:w="0" w:type="dxa"/>
          <w:right w:w="0" w:type="dxa"/>
        </w:tblCellMar>
        <w:tblLook w:val="04A0"/>
      </w:tblPr>
      <w:tblGrid>
        <w:gridCol w:w="5399"/>
        <w:gridCol w:w="6606"/>
      </w:tblGrid>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Эмоциональная отзывчивость.</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spacing w:after="0" w:line="240" w:lineRule="auto"/>
              <w:rPr>
                <w:rFonts w:ascii="Arial" w:eastAsia="Times New Roman" w:hAnsi="Arial" w:cs="Arial"/>
                <w:color w:val="4A4A4A"/>
                <w:sz w:val="24"/>
                <w:szCs w:val="24"/>
                <w:lang w:eastAsia="ru-RU"/>
              </w:rPr>
            </w:pPr>
          </w:p>
        </w:tc>
      </w:tr>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Начало года.</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Конец года.</w:t>
            </w:r>
          </w:p>
        </w:tc>
      </w:tr>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numPr>
                <w:ilvl w:val="0"/>
                <w:numId w:val="43"/>
              </w:numPr>
              <w:spacing w:after="0" w:line="240" w:lineRule="auto"/>
              <w:ind w:left="0"/>
              <w:jc w:val="center"/>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Упражнение «Грустно - весело»</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самостоятельно, выразительно передает заданные образы, характер музыки.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не очень выразительно передает заданные образы, характер музыки.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передает заданные образы, характер музыки.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При помощи педагога.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0 баллов – не может передать заданный образ, характер музыки.</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numPr>
                <w:ilvl w:val="0"/>
                <w:numId w:val="44"/>
              </w:numPr>
              <w:spacing w:after="0" w:line="240" w:lineRule="auto"/>
              <w:ind w:left="0"/>
              <w:jc w:val="center"/>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Упражнение «Подснежник».</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самостоятельно, выразительно передает заданные образы, характер музыки.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не очень выразительно передает заданные образы, характер музыки.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передает заданные образы, характер музыки.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При помощи педагога.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0 баллов – не может передать заданный образ, характер музыки.</w:t>
            </w:r>
          </w:p>
        </w:tc>
      </w:tr>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numPr>
                <w:ilvl w:val="0"/>
                <w:numId w:val="45"/>
              </w:numPr>
              <w:spacing w:after="0" w:line="240" w:lineRule="auto"/>
              <w:ind w:left="0"/>
              <w:jc w:val="center"/>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Упражнение «На витрине магазина».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самостоятельно, выразительно передает заданные образы, характер музыки.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не очень выразительно передает заданные образы, характер музыки.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передает заданные образы, характер музыки.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При помощи педагога.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0 баллов – не может передать заданный образ, характер музыки.</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2.Упражнение «О чем рассказывает музыка».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самостоятельно, выразительно передает заданные образы,  передает характер музыки при помощи движений и эмоций.</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не очень выразительно передает заданные образы, передает характер музыки при помощи движений и эмоций.</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передает заданные образы, характер музыки при помощи педагога.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0 баллов – не может передать заданный образ, характер</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музыки.</w:t>
            </w:r>
          </w:p>
        </w:tc>
      </w:tr>
    </w:tbl>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tbl>
      <w:tblPr>
        <w:tblW w:w="12005" w:type="dxa"/>
        <w:shd w:val="clear" w:color="auto" w:fill="FFFFFF"/>
        <w:tblCellMar>
          <w:left w:w="0" w:type="dxa"/>
          <w:right w:w="0" w:type="dxa"/>
        </w:tblCellMar>
        <w:tblLook w:val="04A0"/>
      </w:tblPr>
      <w:tblGrid>
        <w:gridCol w:w="5399"/>
        <w:gridCol w:w="6606"/>
      </w:tblGrid>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b/>
                <w:bCs/>
                <w:color w:val="4A4A4A"/>
                <w:sz w:val="24"/>
                <w:szCs w:val="24"/>
                <w:lang w:eastAsia="ru-RU"/>
              </w:rPr>
              <w:t>Танцевальное творчество.</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spacing w:after="0" w:line="240" w:lineRule="auto"/>
              <w:rPr>
                <w:rFonts w:ascii="Arial" w:eastAsia="Times New Roman" w:hAnsi="Arial" w:cs="Arial"/>
                <w:color w:val="4A4A4A"/>
                <w:sz w:val="24"/>
                <w:szCs w:val="24"/>
                <w:lang w:eastAsia="ru-RU"/>
              </w:rPr>
            </w:pPr>
          </w:p>
        </w:tc>
      </w:tr>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Начало года.</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Конец года.</w:t>
            </w:r>
          </w:p>
        </w:tc>
      </w:tr>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numPr>
                <w:ilvl w:val="0"/>
                <w:numId w:val="46"/>
              </w:numPr>
              <w:spacing w:after="0" w:line="240" w:lineRule="auto"/>
              <w:ind w:left="0"/>
              <w:jc w:val="center"/>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Повторить за педагогом танцевальную комбинацию.</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правильно  и «музыкально» исполняет танцевальную комбинацию.</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«музыкально» исполняет танцевальную комбинацию, допуская небольшие неточности.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исполняет, танцевальную комбинацию при помощи педагога</w:t>
            </w:r>
          </w:p>
          <w:p w:rsidR="0088430E" w:rsidRPr="007471C5" w:rsidRDefault="0088430E" w:rsidP="0088430E">
            <w:pPr>
              <w:numPr>
                <w:ilvl w:val="0"/>
                <w:numId w:val="47"/>
              </w:numPr>
              <w:spacing w:after="0" w:line="240" w:lineRule="auto"/>
              <w:ind w:left="0"/>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баллов – не может выполнить танцевальную комбинацию.</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1.Исполнить танцевальную композицию.</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правильно  и «музыкально» исполняет танцевальную композицию.</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«музыкально» исполняет танцевальную композицию, допуская небольшие неточности.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исполняет, танцевальную композицию при помощи педагога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0 баллов – не может выполнить танцевальную композицию.</w:t>
            </w:r>
          </w:p>
        </w:tc>
      </w:tr>
      <w:tr w:rsidR="0088430E" w:rsidRPr="007471C5" w:rsidTr="0088430E">
        <w:tc>
          <w:tcPr>
            <w:tcW w:w="4095" w:type="dxa"/>
            <w:tcBorders>
              <w:top w:val="single" w:sz="8" w:space="0" w:color="000000"/>
              <w:left w:val="single" w:sz="8" w:space="0" w:color="000000"/>
              <w:bottom w:val="single" w:sz="8" w:space="0" w:color="000000"/>
              <w:right w:val="nil"/>
            </w:tcBorders>
            <w:shd w:val="clear" w:color="auto" w:fill="FFFFFF"/>
            <w:tcMar>
              <w:top w:w="0" w:type="dxa"/>
              <w:left w:w="115" w:type="dxa"/>
              <w:bottom w:w="0" w:type="dxa"/>
              <w:right w:w="0" w:type="dxa"/>
            </w:tcMar>
            <w:hideMark/>
          </w:tcPr>
          <w:p w:rsidR="0088430E" w:rsidRPr="007471C5" w:rsidRDefault="0088430E" w:rsidP="0088430E">
            <w:pPr>
              <w:numPr>
                <w:ilvl w:val="0"/>
                <w:numId w:val="48"/>
              </w:numPr>
              <w:spacing w:after="0" w:line="240" w:lineRule="auto"/>
              <w:ind w:left="0"/>
              <w:jc w:val="center"/>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В зависимости от характера и вида музыкального материала выбрать танцевальные движения.</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правильно  выбирает движения.</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выбирает движения, допуская небольшие неточности.</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выбирает движения при помощи педагога.</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0 баллов – не может выбрать движения.</w:t>
            </w:r>
          </w:p>
        </w:tc>
        <w:tc>
          <w:tcPr>
            <w:tcW w:w="5010" w:type="dxa"/>
            <w:tcBorders>
              <w:top w:val="single" w:sz="8" w:space="0" w:color="000000"/>
              <w:left w:val="single" w:sz="8" w:space="0" w:color="000000"/>
              <w:bottom w:val="single" w:sz="8" w:space="0" w:color="000000"/>
              <w:right w:val="single" w:sz="8" w:space="0" w:color="000000"/>
            </w:tcBorders>
            <w:shd w:val="clear" w:color="auto" w:fill="FFFFFF"/>
            <w:hideMark/>
          </w:tcPr>
          <w:p w:rsidR="0088430E" w:rsidRPr="007471C5" w:rsidRDefault="0088430E" w:rsidP="0088430E">
            <w:pPr>
              <w:spacing w:after="0" w:line="240" w:lineRule="auto"/>
              <w:jc w:val="center"/>
              <w:rPr>
                <w:rFonts w:ascii="Arial" w:eastAsia="Times New Roman" w:hAnsi="Arial" w:cs="Arial"/>
                <w:color w:val="4A4A4A"/>
                <w:sz w:val="24"/>
                <w:szCs w:val="24"/>
                <w:lang w:eastAsia="ru-RU"/>
              </w:rPr>
            </w:pPr>
            <w:r w:rsidRPr="007471C5">
              <w:rPr>
                <w:rFonts w:ascii="Arial" w:eastAsia="Times New Roman" w:hAnsi="Arial" w:cs="Arial"/>
                <w:i/>
                <w:iCs/>
                <w:color w:val="4A4A4A"/>
                <w:sz w:val="24"/>
                <w:szCs w:val="24"/>
                <w:lang w:eastAsia="ru-RU"/>
              </w:rPr>
              <w:t>2.Импровизация под музыку.</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3 балла – легко и свободно импровизирует под музыку.</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2 балла – не уверенно импровизирует под музыку.</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1 балл – с трудом импровизирует под музыку.</w:t>
            </w:r>
          </w:p>
          <w:p w:rsidR="0088430E" w:rsidRPr="007471C5" w:rsidRDefault="0088430E" w:rsidP="0088430E">
            <w:pPr>
              <w:spacing w:after="0" w:line="240" w:lineRule="auto"/>
              <w:rPr>
                <w:rFonts w:ascii="Arial" w:eastAsia="Times New Roman" w:hAnsi="Arial" w:cs="Arial"/>
                <w:color w:val="4A4A4A"/>
                <w:sz w:val="24"/>
                <w:szCs w:val="24"/>
                <w:lang w:eastAsia="ru-RU"/>
              </w:rPr>
            </w:pPr>
            <w:r w:rsidRPr="007471C5">
              <w:rPr>
                <w:rFonts w:ascii="Arial" w:eastAsia="Times New Roman" w:hAnsi="Arial" w:cs="Arial"/>
                <w:color w:val="4A4A4A"/>
                <w:sz w:val="24"/>
                <w:szCs w:val="24"/>
                <w:lang w:eastAsia="ru-RU"/>
              </w:rPr>
              <w:t> 0 баллов – не может импровизировать.</w:t>
            </w:r>
          </w:p>
        </w:tc>
      </w:tr>
    </w:tbl>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p>
    <w:p w:rsidR="0088430E" w:rsidRPr="007471C5" w:rsidRDefault="0088430E" w:rsidP="0088430E">
      <w:pPr>
        <w:shd w:val="clear" w:color="auto" w:fill="FFFFFF"/>
        <w:spacing w:after="0" w:line="240" w:lineRule="auto"/>
        <w:jc w:val="center"/>
        <w:rPr>
          <w:rFonts w:ascii="Arial" w:eastAsia="Times New Roman" w:hAnsi="Arial" w:cs="Arial"/>
          <w:color w:val="4A4A4A"/>
          <w:sz w:val="24"/>
          <w:szCs w:val="24"/>
          <w:lang w:eastAsia="ru-RU"/>
        </w:rPr>
      </w:pPr>
    </w:p>
    <w:p w:rsidR="007E09EE" w:rsidRPr="007471C5" w:rsidRDefault="007E09EE">
      <w:pPr>
        <w:rPr>
          <w:sz w:val="24"/>
          <w:szCs w:val="24"/>
        </w:rPr>
      </w:pPr>
    </w:p>
    <w:sectPr w:rsidR="007E09EE" w:rsidRPr="007471C5" w:rsidSect="007471C5">
      <w:pgSz w:w="16838" w:h="11906" w:orient="landscape"/>
      <w:pgMar w:top="85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ylfaen">
    <w:panose1 w:val="010A0502050306030303"/>
    <w:charset w:val="CC"/>
    <w:family w:val="roman"/>
    <w:pitch w:val="variable"/>
    <w:sig w:usb0="040006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23572"/>
    <w:multiLevelType w:val="multilevel"/>
    <w:tmpl w:val="15CC82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0E86389"/>
    <w:multiLevelType w:val="multilevel"/>
    <w:tmpl w:val="ADE22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17B0829"/>
    <w:multiLevelType w:val="multilevel"/>
    <w:tmpl w:val="65A273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4F85F0F"/>
    <w:multiLevelType w:val="multilevel"/>
    <w:tmpl w:val="FDA8BD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7E16CDD"/>
    <w:multiLevelType w:val="multilevel"/>
    <w:tmpl w:val="329861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A087848"/>
    <w:multiLevelType w:val="multilevel"/>
    <w:tmpl w:val="69AA2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C537F21"/>
    <w:multiLevelType w:val="multilevel"/>
    <w:tmpl w:val="DC0A26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D774AB9"/>
    <w:multiLevelType w:val="multilevel"/>
    <w:tmpl w:val="CC101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E132AC5"/>
    <w:multiLevelType w:val="multilevel"/>
    <w:tmpl w:val="14F44C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FDC2371"/>
    <w:multiLevelType w:val="multilevel"/>
    <w:tmpl w:val="AB7089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8A65978"/>
    <w:multiLevelType w:val="multilevel"/>
    <w:tmpl w:val="58645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95A587E"/>
    <w:multiLevelType w:val="multilevel"/>
    <w:tmpl w:val="36F26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F8B4209"/>
    <w:multiLevelType w:val="multilevel"/>
    <w:tmpl w:val="047C4A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2A7095E"/>
    <w:multiLevelType w:val="multilevel"/>
    <w:tmpl w:val="0A4ED0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3940D54"/>
    <w:multiLevelType w:val="multilevel"/>
    <w:tmpl w:val="E3E0BF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44F2C9F"/>
    <w:multiLevelType w:val="multilevel"/>
    <w:tmpl w:val="38BCF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66705D3"/>
    <w:multiLevelType w:val="multilevel"/>
    <w:tmpl w:val="1C962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8311A3B"/>
    <w:multiLevelType w:val="multilevel"/>
    <w:tmpl w:val="0D7C99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0B13C3A"/>
    <w:multiLevelType w:val="multilevel"/>
    <w:tmpl w:val="8F80BC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2E943BE"/>
    <w:multiLevelType w:val="multilevel"/>
    <w:tmpl w:val="040A5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31855B3"/>
    <w:multiLevelType w:val="multilevel"/>
    <w:tmpl w:val="09A699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45E415E"/>
    <w:multiLevelType w:val="multilevel"/>
    <w:tmpl w:val="FDD6C7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9C1668D"/>
    <w:multiLevelType w:val="multilevel"/>
    <w:tmpl w:val="11368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2BF49BE"/>
    <w:multiLevelType w:val="multilevel"/>
    <w:tmpl w:val="8E0AB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506326E"/>
    <w:multiLevelType w:val="multilevel"/>
    <w:tmpl w:val="A10818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471231F2"/>
    <w:multiLevelType w:val="multilevel"/>
    <w:tmpl w:val="9F724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8E23DD1"/>
    <w:multiLevelType w:val="multilevel"/>
    <w:tmpl w:val="6FFA3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2B114F4"/>
    <w:multiLevelType w:val="multilevel"/>
    <w:tmpl w:val="282436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3CE45D5"/>
    <w:multiLevelType w:val="multilevel"/>
    <w:tmpl w:val="64C40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76A523B"/>
    <w:multiLevelType w:val="multilevel"/>
    <w:tmpl w:val="AE4658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8643A9E"/>
    <w:multiLevelType w:val="multilevel"/>
    <w:tmpl w:val="F8B83A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5AB8207D"/>
    <w:multiLevelType w:val="multilevel"/>
    <w:tmpl w:val="1F5C92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B60479D"/>
    <w:multiLevelType w:val="multilevel"/>
    <w:tmpl w:val="44B41C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CC12464"/>
    <w:multiLevelType w:val="multilevel"/>
    <w:tmpl w:val="957E7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FC95AC0"/>
    <w:multiLevelType w:val="multilevel"/>
    <w:tmpl w:val="A184CE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1221ABD"/>
    <w:multiLevelType w:val="multilevel"/>
    <w:tmpl w:val="D0EED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41D7DD0"/>
    <w:multiLevelType w:val="multilevel"/>
    <w:tmpl w:val="DC46E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6CB36C5"/>
    <w:multiLevelType w:val="multilevel"/>
    <w:tmpl w:val="BCD6D3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7C823EE"/>
    <w:multiLevelType w:val="multilevel"/>
    <w:tmpl w:val="12362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AA51D19"/>
    <w:multiLevelType w:val="multilevel"/>
    <w:tmpl w:val="DC508C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70A77724"/>
    <w:multiLevelType w:val="multilevel"/>
    <w:tmpl w:val="FECA51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729A5438"/>
    <w:multiLevelType w:val="multilevel"/>
    <w:tmpl w:val="847E4C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7420528F"/>
    <w:multiLevelType w:val="multilevel"/>
    <w:tmpl w:val="FDEE4F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4B93719"/>
    <w:multiLevelType w:val="multilevel"/>
    <w:tmpl w:val="DAF6B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540667F"/>
    <w:multiLevelType w:val="multilevel"/>
    <w:tmpl w:val="AB8A7B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759C2085"/>
    <w:multiLevelType w:val="multilevel"/>
    <w:tmpl w:val="9EA23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76A30B54"/>
    <w:multiLevelType w:val="multilevel"/>
    <w:tmpl w:val="A0BCD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DE874FF"/>
    <w:multiLevelType w:val="multilevel"/>
    <w:tmpl w:val="6632E4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3"/>
  </w:num>
  <w:num w:numId="2">
    <w:abstractNumId w:val="19"/>
  </w:num>
  <w:num w:numId="3">
    <w:abstractNumId w:val="15"/>
  </w:num>
  <w:num w:numId="4">
    <w:abstractNumId w:val="46"/>
  </w:num>
  <w:num w:numId="5">
    <w:abstractNumId w:val="26"/>
  </w:num>
  <w:num w:numId="6">
    <w:abstractNumId w:val="36"/>
  </w:num>
  <w:num w:numId="7">
    <w:abstractNumId w:val="12"/>
  </w:num>
  <w:num w:numId="8">
    <w:abstractNumId w:val="1"/>
  </w:num>
  <w:num w:numId="9">
    <w:abstractNumId w:val="28"/>
  </w:num>
  <w:num w:numId="10">
    <w:abstractNumId w:val="16"/>
  </w:num>
  <w:num w:numId="11">
    <w:abstractNumId w:val="35"/>
  </w:num>
  <w:num w:numId="12">
    <w:abstractNumId w:val="7"/>
  </w:num>
  <w:num w:numId="13">
    <w:abstractNumId w:val="10"/>
  </w:num>
  <w:num w:numId="14">
    <w:abstractNumId w:val="38"/>
  </w:num>
  <w:num w:numId="15">
    <w:abstractNumId w:val="23"/>
  </w:num>
  <w:num w:numId="16">
    <w:abstractNumId w:val="43"/>
  </w:num>
  <w:num w:numId="17">
    <w:abstractNumId w:val="47"/>
  </w:num>
  <w:num w:numId="18">
    <w:abstractNumId w:val="44"/>
  </w:num>
  <w:num w:numId="19">
    <w:abstractNumId w:val="34"/>
  </w:num>
  <w:num w:numId="20">
    <w:abstractNumId w:val="41"/>
  </w:num>
  <w:num w:numId="21">
    <w:abstractNumId w:val="4"/>
  </w:num>
  <w:num w:numId="22">
    <w:abstractNumId w:val="39"/>
  </w:num>
  <w:num w:numId="23">
    <w:abstractNumId w:val="13"/>
  </w:num>
  <w:num w:numId="24">
    <w:abstractNumId w:val="22"/>
  </w:num>
  <w:num w:numId="25">
    <w:abstractNumId w:val="9"/>
  </w:num>
  <w:num w:numId="26">
    <w:abstractNumId w:val="2"/>
  </w:num>
  <w:num w:numId="27">
    <w:abstractNumId w:val="3"/>
  </w:num>
  <w:num w:numId="28">
    <w:abstractNumId w:val="17"/>
  </w:num>
  <w:num w:numId="29">
    <w:abstractNumId w:val="37"/>
  </w:num>
  <w:num w:numId="30">
    <w:abstractNumId w:val="24"/>
  </w:num>
  <w:num w:numId="31">
    <w:abstractNumId w:val="14"/>
  </w:num>
  <w:num w:numId="32">
    <w:abstractNumId w:val="8"/>
  </w:num>
  <w:num w:numId="33">
    <w:abstractNumId w:val="11"/>
  </w:num>
  <w:num w:numId="34">
    <w:abstractNumId w:val="27"/>
  </w:num>
  <w:num w:numId="35">
    <w:abstractNumId w:val="29"/>
  </w:num>
  <w:num w:numId="36">
    <w:abstractNumId w:val="30"/>
  </w:num>
  <w:num w:numId="37">
    <w:abstractNumId w:val="20"/>
  </w:num>
  <w:num w:numId="38">
    <w:abstractNumId w:val="5"/>
  </w:num>
  <w:num w:numId="39">
    <w:abstractNumId w:val="0"/>
  </w:num>
  <w:num w:numId="40">
    <w:abstractNumId w:val="32"/>
  </w:num>
  <w:num w:numId="41">
    <w:abstractNumId w:val="40"/>
  </w:num>
  <w:num w:numId="42">
    <w:abstractNumId w:val="45"/>
  </w:num>
  <w:num w:numId="43">
    <w:abstractNumId w:val="18"/>
  </w:num>
  <w:num w:numId="44">
    <w:abstractNumId w:val="42"/>
  </w:num>
  <w:num w:numId="45">
    <w:abstractNumId w:val="25"/>
  </w:num>
  <w:num w:numId="46">
    <w:abstractNumId w:val="6"/>
  </w:num>
  <w:num w:numId="47">
    <w:abstractNumId w:val="21"/>
  </w:num>
  <w:num w:numId="48">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7"/>
  <w:proofState w:spelling="clean" w:grammar="clean"/>
  <w:defaultTabStop w:val="708"/>
  <w:drawingGridHorizontalSpacing w:val="110"/>
  <w:displayHorizontalDrawingGridEvery w:val="2"/>
  <w:characterSpacingControl w:val="doNotCompress"/>
  <w:compat/>
  <w:rsids>
    <w:rsidRoot w:val="0088430E"/>
    <w:rsid w:val="0022769C"/>
    <w:rsid w:val="00237CB2"/>
    <w:rsid w:val="00293BAA"/>
    <w:rsid w:val="00394CCE"/>
    <w:rsid w:val="004A0E4D"/>
    <w:rsid w:val="004A400A"/>
    <w:rsid w:val="0069374D"/>
    <w:rsid w:val="007471C5"/>
    <w:rsid w:val="007D03D2"/>
    <w:rsid w:val="007E09EE"/>
    <w:rsid w:val="0088430E"/>
    <w:rsid w:val="00A7096F"/>
    <w:rsid w:val="00B415C5"/>
    <w:rsid w:val="00B93CDE"/>
    <w:rsid w:val="00C362C2"/>
    <w:rsid w:val="00D36000"/>
    <w:rsid w:val="00D46786"/>
    <w:rsid w:val="00E2510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096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estern">
    <w:name w:val="western"/>
    <w:basedOn w:val="a"/>
    <w:rsid w:val="008843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unhideWhenUsed/>
    <w:rsid w:val="0088430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8430E"/>
    <w:rPr>
      <w:b/>
      <w:bCs/>
    </w:rPr>
  </w:style>
  <w:style w:type="character" w:customStyle="1" w:styleId="5">
    <w:name w:val="Основной текст (5)_"/>
    <w:basedOn w:val="a0"/>
    <w:link w:val="50"/>
    <w:rsid w:val="007E09EE"/>
    <w:rPr>
      <w:rFonts w:ascii="Sylfaen" w:eastAsia="Sylfaen" w:hAnsi="Sylfaen" w:cs="Sylfaen"/>
      <w:spacing w:val="10"/>
      <w:shd w:val="clear" w:color="auto" w:fill="FFFFFF"/>
    </w:rPr>
  </w:style>
  <w:style w:type="character" w:customStyle="1" w:styleId="4">
    <w:name w:val="Основной текст (4)"/>
    <w:basedOn w:val="a0"/>
    <w:rsid w:val="007E09EE"/>
    <w:rPr>
      <w:rFonts w:ascii="Sylfaen" w:eastAsia="Sylfaen" w:hAnsi="Sylfaen" w:cs="Sylfaen"/>
      <w:b w:val="0"/>
      <w:bCs w:val="0"/>
      <w:i w:val="0"/>
      <w:iCs w:val="0"/>
      <w:smallCaps w:val="0"/>
      <w:strike w:val="0"/>
      <w:spacing w:val="0"/>
      <w:sz w:val="18"/>
      <w:szCs w:val="18"/>
      <w:u w:val="single"/>
    </w:rPr>
  </w:style>
  <w:style w:type="character" w:customStyle="1" w:styleId="13">
    <w:name w:val="Основной текст (13)_"/>
    <w:basedOn w:val="a0"/>
    <w:link w:val="130"/>
    <w:rsid w:val="007E09EE"/>
    <w:rPr>
      <w:rFonts w:ascii="Times New Roman" w:eastAsia="Times New Roman" w:hAnsi="Times New Roman" w:cs="Times New Roman"/>
      <w:sz w:val="36"/>
      <w:szCs w:val="36"/>
      <w:shd w:val="clear" w:color="auto" w:fill="FFFFFF"/>
    </w:rPr>
  </w:style>
  <w:style w:type="character" w:customStyle="1" w:styleId="22">
    <w:name w:val="Заголовок №2 (2)_"/>
    <w:basedOn w:val="a0"/>
    <w:link w:val="220"/>
    <w:rsid w:val="007E09EE"/>
    <w:rPr>
      <w:rFonts w:ascii="Sylfaen" w:eastAsia="Sylfaen" w:hAnsi="Sylfaen" w:cs="Sylfaen"/>
      <w:sz w:val="42"/>
      <w:szCs w:val="42"/>
      <w:shd w:val="clear" w:color="auto" w:fill="FFFFFF"/>
    </w:rPr>
  </w:style>
  <w:style w:type="character" w:customStyle="1" w:styleId="14">
    <w:name w:val="Основной текст (14)_"/>
    <w:basedOn w:val="a0"/>
    <w:link w:val="140"/>
    <w:rsid w:val="007E09EE"/>
    <w:rPr>
      <w:rFonts w:ascii="Sylfaen" w:eastAsia="Sylfaen" w:hAnsi="Sylfaen" w:cs="Sylfaen"/>
      <w:sz w:val="33"/>
      <w:szCs w:val="33"/>
      <w:shd w:val="clear" w:color="auto" w:fill="FFFFFF"/>
    </w:rPr>
  </w:style>
  <w:style w:type="character" w:customStyle="1" w:styleId="15">
    <w:name w:val="Основной текст (15)_"/>
    <w:basedOn w:val="a0"/>
    <w:link w:val="150"/>
    <w:rsid w:val="007E09EE"/>
    <w:rPr>
      <w:rFonts w:ascii="Sylfaen" w:eastAsia="Sylfaen" w:hAnsi="Sylfaen" w:cs="Sylfaen"/>
      <w:sz w:val="32"/>
      <w:szCs w:val="32"/>
      <w:shd w:val="clear" w:color="auto" w:fill="FFFFFF"/>
    </w:rPr>
  </w:style>
  <w:style w:type="character" w:customStyle="1" w:styleId="15165pt">
    <w:name w:val="Основной текст (15) + 16;5 pt;Не полужирный"/>
    <w:basedOn w:val="15"/>
    <w:rsid w:val="007E09EE"/>
    <w:rPr>
      <w:b/>
      <w:bCs/>
      <w:sz w:val="33"/>
      <w:szCs w:val="33"/>
    </w:rPr>
  </w:style>
  <w:style w:type="character" w:customStyle="1" w:styleId="16">
    <w:name w:val="Основной текст (16)_"/>
    <w:basedOn w:val="a0"/>
    <w:link w:val="160"/>
    <w:rsid w:val="007E09EE"/>
    <w:rPr>
      <w:rFonts w:ascii="Sylfaen" w:eastAsia="Sylfaen" w:hAnsi="Sylfaen" w:cs="Sylfaen"/>
      <w:sz w:val="29"/>
      <w:szCs w:val="29"/>
      <w:shd w:val="clear" w:color="auto" w:fill="FFFFFF"/>
    </w:rPr>
  </w:style>
  <w:style w:type="paragraph" w:customStyle="1" w:styleId="50">
    <w:name w:val="Основной текст (5)"/>
    <w:basedOn w:val="a"/>
    <w:link w:val="5"/>
    <w:rsid w:val="007E09EE"/>
    <w:pPr>
      <w:shd w:val="clear" w:color="auto" w:fill="FFFFFF"/>
      <w:spacing w:after="360" w:line="0" w:lineRule="atLeast"/>
      <w:ind w:hanging="400"/>
    </w:pPr>
    <w:rPr>
      <w:rFonts w:ascii="Sylfaen" w:eastAsia="Sylfaen" w:hAnsi="Sylfaen" w:cs="Sylfaen"/>
      <w:spacing w:val="10"/>
    </w:rPr>
  </w:style>
  <w:style w:type="paragraph" w:customStyle="1" w:styleId="130">
    <w:name w:val="Основной текст (13)"/>
    <w:basedOn w:val="a"/>
    <w:link w:val="13"/>
    <w:rsid w:val="007E09EE"/>
    <w:pPr>
      <w:shd w:val="clear" w:color="auto" w:fill="FFFFFF"/>
      <w:spacing w:before="1380" w:after="540" w:line="412" w:lineRule="exact"/>
      <w:jc w:val="center"/>
    </w:pPr>
    <w:rPr>
      <w:rFonts w:ascii="Times New Roman" w:eastAsia="Times New Roman" w:hAnsi="Times New Roman" w:cs="Times New Roman"/>
      <w:sz w:val="36"/>
      <w:szCs w:val="36"/>
    </w:rPr>
  </w:style>
  <w:style w:type="paragraph" w:customStyle="1" w:styleId="220">
    <w:name w:val="Заголовок №2 (2)"/>
    <w:basedOn w:val="a"/>
    <w:link w:val="22"/>
    <w:rsid w:val="007E09EE"/>
    <w:pPr>
      <w:shd w:val="clear" w:color="auto" w:fill="FFFFFF"/>
      <w:spacing w:before="540" w:after="720" w:line="0" w:lineRule="atLeast"/>
      <w:jc w:val="center"/>
      <w:outlineLvl w:val="1"/>
    </w:pPr>
    <w:rPr>
      <w:rFonts w:ascii="Sylfaen" w:eastAsia="Sylfaen" w:hAnsi="Sylfaen" w:cs="Sylfaen"/>
      <w:sz w:val="42"/>
      <w:szCs w:val="42"/>
    </w:rPr>
  </w:style>
  <w:style w:type="paragraph" w:customStyle="1" w:styleId="140">
    <w:name w:val="Основной текст (14)"/>
    <w:basedOn w:val="a"/>
    <w:link w:val="14"/>
    <w:rsid w:val="007E09EE"/>
    <w:pPr>
      <w:shd w:val="clear" w:color="auto" w:fill="FFFFFF"/>
      <w:spacing w:before="720" w:after="1200" w:line="418" w:lineRule="exact"/>
      <w:jc w:val="center"/>
    </w:pPr>
    <w:rPr>
      <w:rFonts w:ascii="Sylfaen" w:eastAsia="Sylfaen" w:hAnsi="Sylfaen" w:cs="Sylfaen"/>
      <w:sz w:val="33"/>
      <w:szCs w:val="33"/>
    </w:rPr>
  </w:style>
  <w:style w:type="paragraph" w:customStyle="1" w:styleId="150">
    <w:name w:val="Основной текст (15)"/>
    <w:basedOn w:val="a"/>
    <w:link w:val="15"/>
    <w:rsid w:val="007E09EE"/>
    <w:pPr>
      <w:shd w:val="clear" w:color="auto" w:fill="FFFFFF"/>
      <w:spacing w:before="1200" w:after="0" w:line="395" w:lineRule="exact"/>
    </w:pPr>
    <w:rPr>
      <w:rFonts w:ascii="Sylfaen" w:eastAsia="Sylfaen" w:hAnsi="Sylfaen" w:cs="Sylfaen"/>
      <w:sz w:val="32"/>
      <w:szCs w:val="32"/>
    </w:rPr>
  </w:style>
  <w:style w:type="paragraph" w:customStyle="1" w:styleId="160">
    <w:name w:val="Основной текст (16)"/>
    <w:basedOn w:val="a"/>
    <w:link w:val="16"/>
    <w:rsid w:val="007E09EE"/>
    <w:pPr>
      <w:shd w:val="clear" w:color="auto" w:fill="FFFFFF"/>
      <w:spacing w:after="3120" w:line="0" w:lineRule="atLeast"/>
    </w:pPr>
    <w:rPr>
      <w:rFonts w:ascii="Sylfaen" w:eastAsia="Sylfaen" w:hAnsi="Sylfaen" w:cs="Sylfaen"/>
      <w:sz w:val="29"/>
      <w:szCs w:val="29"/>
    </w:rPr>
  </w:style>
</w:styles>
</file>

<file path=word/webSettings.xml><?xml version="1.0" encoding="utf-8"?>
<w:webSettings xmlns:r="http://schemas.openxmlformats.org/officeDocument/2006/relationships" xmlns:w="http://schemas.openxmlformats.org/wordprocessingml/2006/main">
  <w:divs>
    <w:div w:id="190286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16</Pages>
  <Words>4252</Words>
  <Characters>24242</Characters>
  <Application>Microsoft Office Word</Application>
  <DocSecurity>0</DocSecurity>
  <Lines>202</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28438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Библио</dc:creator>
  <cp:keywords/>
  <dc:description/>
  <cp:lastModifiedBy>Библио</cp:lastModifiedBy>
  <cp:revision>8</cp:revision>
  <dcterms:created xsi:type="dcterms:W3CDTF">2019-09-02T14:18:00Z</dcterms:created>
  <dcterms:modified xsi:type="dcterms:W3CDTF">2019-09-20T07:56:00Z</dcterms:modified>
</cp:coreProperties>
</file>